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4D1AE" w14:textId="6FD81528" w:rsidR="005C0DB5" w:rsidRPr="008A3048" w:rsidRDefault="005C0DB5" w:rsidP="00B07AC5">
      <w:pPr>
        <w:widowControl/>
        <w:shd w:val="clear" w:color="auto" w:fill="D9D9D9" w:themeFill="background1" w:themeFillShade="D9"/>
        <w:spacing w:after="0" w:line="276" w:lineRule="auto"/>
        <w:jc w:val="both"/>
        <w:rPr>
          <w:rFonts w:ascii="Calibri" w:hAnsi="Calibri" w:cs="Calibri"/>
          <w:b/>
          <w:color w:val="auto"/>
          <w:sz w:val="24"/>
          <w:szCs w:val="24"/>
        </w:rPr>
      </w:pPr>
      <w:bookmarkStart w:id="0" w:name="_GoBack"/>
      <w:bookmarkEnd w:id="0"/>
      <w:r w:rsidRPr="008A3048">
        <w:rPr>
          <w:rFonts w:ascii="Calibri" w:hAnsi="Calibri" w:cs="Calibri"/>
          <w:b/>
          <w:color w:val="auto"/>
          <w:sz w:val="24"/>
          <w:szCs w:val="24"/>
        </w:rPr>
        <w:t xml:space="preserve">Δομή </w:t>
      </w:r>
      <w:r w:rsidR="005965B2" w:rsidRPr="008A3048">
        <w:rPr>
          <w:rFonts w:ascii="Calibri" w:hAnsi="Calibri" w:cs="Calibri"/>
          <w:b/>
          <w:color w:val="auto"/>
          <w:sz w:val="24"/>
          <w:szCs w:val="24"/>
        </w:rPr>
        <w:t>Σχεδίου Μαθήματος</w:t>
      </w:r>
    </w:p>
    <w:p w14:paraId="221CDFF9" w14:textId="77777777" w:rsidR="005C0DB5" w:rsidRPr="008A3048" w:rsidRDefault="005C0DB5" w:rsidP="00B07AC5">
      <w:pPr>
        <w:widowControl/>
        <w:spacing w:after="0" w:line="276" w:lineRule="auto"/>
        <w:jc w:val="both"/>
        <w:rPr>
          <w:rFonts w:ascii="Calibri" w:hAnsi="Calibri" w:cs="Calibri"/>
          <w:b/>
          <w:bCs/>
          <w:color w:val="auto"/>
          <w:sz w:val="24"/>
          <w:szCs w:val="24"/>
        </w:rPr>
      </w:pPr>
    </w:p>
    <w:p w14:paraId="63E50771" w14:textId="4BDE5BC4" w:rsidR="005C0DB5" w:rsidRPr="008A3048" w:rsidRDefault="00C12C26" w:rsidP="00B07AC5">
      <w:pPr>
        <w:spacing w:after="0" w:line="276" w:lineRule="auto"/>
        <w:jc w:val="both"/>
        <w:rPr>
          <w:rFonts w:ascii="Calibri" w:hAnsi="Calibri" w:cs="Calibri"/>
          <w:b/>
          <w:bCs/>
          <w:i/>
          <w:color w:val="auto"/>
          <w:sz w:val="24"/>
          <w:szCs w:val="24"/>
        </w:rPr>
      </w:pPr>
      <w:r w:rsidRPr="008A3048">
        <w:rPr>
          <w:rFonts w:ascii="Calibri" w:hAnsi="Calibri" w:cs="Calibri"/>
          <w:b/>
          <w:bCs/>
          <w:color w:val="auto"/>
          <w:sz w:val="24"/>
          <w:szCs w:val="24"/>
        </w:rPr>
        <w:t>1. ΤΑΥΤΟΤΗΤΑ</w:t>
      </w:r>
      <w:r w:rsidR="000B2C7F" w:rsidRPr="008A3048">
        <w:rPr>
          <w:rFonts w:ascii="Calibri" w:hAnsi="Calibri" w:cs="Calibri"/>
          <w:b/>
          <w:bCs/>
          <w:color w:val="auto"/>
          <w:sz w:val="24"/>
          <w:szCs w:val="24"/>
        </w:rPr>
        <w:t xml:space="preserve"> </w:t>
      </w:r>
      <w:r w:rsidR="005965B2" w:rsidRPr="008A3048">
        <w:rPr>
          <w:rFonts w:ascii="Calibri" w:hAnsi="Calibri" w:cs="Calibri"/>
          <w:b/>
          <w:bCs/>
          <w:color w:val="auto"/>
          <w:sz w:val="24"/>
          <w:szCs w:val="24"/>
        </w:rPr>
        <w:t>ΣΧΕΔΙΟΥ ΜΑΘΗΜΑΤΟΣ</w:t>
      </w:r>
    </w:p>
    <w:p w14:paraId="645B65DF" w14:textId="52502DB1" w:rsidR="005C0DB5" w:rsidRPr="008A3048" w:rsidRDefault="005C0DB5" w:rsidP="00B07AC5">
      <w:pPr>
        <w:pStyle w:val="4"/>
        <w:spacing w:before="0" w:line="276" w:lineRule="auto"/>
        <w:jc w:val="both"/>
        <w:rPr>
          <w:rFonts w:ascii="Calibri" w:hAnsi="Calibri" w:cs="Calibri"/>
          <w:b/>
          <w:bCs/>
          <w:color w:val="auto"/>
          <w:sz w:val="24"/>
          <w:szCs w:val="24"/>
        </w:rPr>
      </w:pPr>
      <w:r w:rsidRPr="008A3048">
        <w:rPr>
          <w:rFonts w:ascii="Calibri" w:hAnsi="Calibri" w:cs="Calibri"/>
          <w:b/>
          <w:bCs/>
          <w:color w:val="auto"/>
          <w:sz w:val="24"/>
          <w:szCs w:val="24"/>
        </w:rPr>
        <w:t xml:space="preserve">Τίτλος </w:t>
      </w:r>
      <w:r w:rsidR="005965B2" w:rsidRPr="008A3048">
        <w:rPr>
          <w:rFonts w:ascii="Calibri" w:hAnsi="Calibri" w:cs="Calibri"/>
          <w:b/>
          <w:bCs/>
          <w:color w:val="auto"/>
          <w:sz w:val="24"/>
          <w:szCs w:val="24"/>
        </w:rPr>
        <w:t>Σχεδίου Μαθήματος</w:t>
      </w:r>
      <w:r w:rsidR="00411A52" w:rsidRPr="008A3048">
        <w:rPr>
          <w:rFonts w:ascii="Calibri" w:hAnsi="Calibri" w:cs="Calibri"/>
          <w:b/>
          <w:bCs/>
          <w:color w:val="auto"/>
          <w:sz w:val="24"/>
          <w:szCs w:val="24"/>
        </w:rPr>
        <w:t>:</w:t>
      </w:r>
      <w:r w:rsidR="00E21AAD" w:rsidRPr="008A3048">
        <w:rPr>
          <w:rFonts w:ascii="Calibri" w:hAnsi="Calibri" w:cs="Calibri"/>
          <w:b/>
          <w:bCs/>
          <w:color w:val="auto"/>
          <w:sz w:val="24"/>
          <w:szCs w:val="24"/>
        </w:rPr>
        <w:t xml:space="preserve"> </w:t>
      </w:r>
      <w:r w:rsidR="00E21AAD" w:rsidRPr="00F108A7">
        <w:rPr>
          <w:rFonts w:ascii="Calibri" w:eastAsia="Arial Unicode MS" w:hAnsi="Calibri" w:cs="Calibri"/>
          <w:bCs/>
          <w:i w:val="0"/>
          <w:color w:val="auto"/>
          <w:sz w:val="24"/>
          <w:szCs w:val="24"/>
        </w:rPr>
        <w:t>Σύγκριση και διάταξη κλασμάτων</w:t>
      </w:r>
      <w:r w:rsidR="00756E91">
        <w:rPr>
          <w:rFonts w:ascii="Calibri" w:eastAsia="Arial Unicode MS" w:hAnsi="Calibri" w:cs="Calibri"/>
          <w:bCs/>
          <w:i w:val="0"/>
          <w:color w:val="auto"/>
          <w:sz w:val="24"/>
          <w:szCs w:val="24"/>
        </w:rPr>
        <w:t>, 3.17</w:t>
      </w:r>
    </w:p>
    <w:p w14:paraId="11F72FB8" w14:textId="6CCCD883" w:rsidR="005C0DB5" w:rsidRPr="00D03AE2" w:rsidRDefault="005C0DB5" w:rsidP="00B07AC5">
      <w:pPr>
        <w:spacing w:after="0" w:line="276" w:lineRule="auto"/>
        <w:jc w:val="both"/>
        <w:rPr>
          <w:rFonts w:ascii="Calibri" w:hAnsi="Calibri" w:cs="Calibri"/>
          <w:b/>
          <w:bCs/>
          <w:i/>
          <w:color w:val="auto"/>
          <w:sz w:val="24"/>
          <w:szCs w:val="24"/>
        </w:rPr>
      </w:pPr>
      <w:r w:rsidRPr="008A3048">
        <w:rPr>
          <w:rFonts w:ascii="Calibri" w:hAnsi="Calibri" w:cs="Calibri"/>
          <w:b/>
          <w:bCs/>
          <w:i/>
          <w:color w:val="auto"/>
          <w:sz w:val="24"/>
          <w:szCs w:val="24"/>
        </w:rPr>
        <w:t>Δημιουργός/</w:t>
      </w:r>
      <w:proofErr w:type="spellStart"/>
      <w:r w:rsidRPr="008A3048">
        <w:rPr>
          <w:rFonts w:ascii="Calibri" w:hAnsi="Calibri" w:cs="Calibri"/>
          <w:b/>
          <w:bCs/>
          <w:i/>
          <w:color w:val="auto"/>
          <w:sz w:val="24"/>
          <w:szCs w:val="24"/>
        </w:rPr>
        <w:t>οί</w:t>
      </w:r>
      <w:proofErr w:type="spellEnd"/>
    </w:p>
    <w:p w14:paraId="52EE7066" w14:textId="7B14EB29" w:rsidR="005C0DB5" w:rsidRPr="008A3048" w:rsidRDefault="0019709F" w:rsidP="00B07AC5">
      <w:pPr>
        <w:spacing w:after="0" w:line="276" w:lineRule="auto"/>
        <w:jc w:val="both"/>
        <w:rPr>
          <w:rFonts w:ascii="Calibri" w:hAnsi="Calibri" w:cs="Calibri"/>
          <w:b/>
          <w:bCs/>
          <w:i/>
          <w:color w:val="auto"/>
          <w:sz w:val="24"/>
          <w:szCs w:val="24"/>
        </w:rPr>
      </w:pPr>
      <w:r w:rsidRPr="008A3048">
        <w:rPr>
          <w:rFonts w:ascii="Calibri" w:hAnsi="Calibri" w:cs="Calibri"/>
          <w:b/>
          <w:bCs/>
          <w:i/>
          <w:color w:val="auto"/>
          <w:sz w:val="24"/>
          <w:szCs w:val="24"/>
        </w:rPr>
        <w:t xml:space="preserve">Βαθμίδα </w:t>
      </w:r>
      <w:r w:rsidR="004E4077" w:rsidRPr="008A3048">
        <w:rPr>
          <w:rFonts w:ascii="Calibri" w:hAnsi="Calibri" w:cs="Calibri"/>
          <w:b/>
          <w:bCs/>
          <w:i/>
          <w:color w:val="auto"/>
          <w:sz w:val="24"/>
          <w:szCs w:val="24"/>
        </w:rPr>
        <w:t>–</w:t>
      </w:r>
      <w:r w:rsidRPr="008A3048">
        <w:rPr>
          <w:rFonts w:ascii="Calibri" w:hAnsi="Calibri" w:cs="Calibri"/>
          <w:b/>
          <w:bCs/>
          <w:i/>
          <w:color w:val="auto"/>
          <w:sz w:val="24"/>
          <w:szCs w:val="24"/>
        </w:rPr>
        <w:t xml:space="preserve"> </w:t>
      </w:r>
      <w:r w:rsidR="005C0DB5" w:rsidRPr="008A3048">
        <w:rPr>
          <w:rFonts w:ascii="Calibri" w:hAnsi="Calibri" w:cs="Calibri"/>
          <w:b/>
          <w:bCs/>
          <w:i/>
          <w:color w:val="auto"/>
          <w:sz w:val="24"/>
          <w:szCs w:val="24"/>
        </w:rPr>
        <w:t>Τάξη</w:t>
      </w:r>
      <w:r w:rsidR="004E4077" w:rsidRPr="008A3048">
        <w:rPr>
          <w:rFonts w:ascii="Calibri" w:hAnsi="Calibri" w:cs="Calibri"/>
          <w:b/>
          <w:bCs/>
          <w:i/>
          <w:color w:val="auto"/>
          <w:sz w:val="24"/>
          <w:szCs w:val="24"/>
        </w:rPr>
        <w:t xml:space="preserve"> : </w:t>
      </w:r>
      <w:r w:rsidR="004E4077" w:rsidRPr="00CB1CD1">
        <w:rPr>
          <w:rFonts w:ascii="Calibri" w:hAnsi="Calibri" w:cs="Calibri"/>
          <w:bCs/>
          <w:iCs/>
          <w:color w:val="auto"/>
          <w:sz w:val="24"/>
          <w:szCs w:val="24"/>
        </w:rPr>
        <w:t>Ε΄</w:t>
      </w:r>
      <w:r w:rsidR="00CB1CD1" w:rsidRPr="00B07AC5">
        <w:rPr>
          <w:rFonts w:ascii="Calibri" w:hAnsi="Calibri" w:cs="Calibri"/>
          <w:bCs/>
          <w:iCs/>
          <w:color w:val="auto"/>
          <w:sz w:val="24"/>
          <w:szCs w:val="24"/>
        </w:rPr>
        <w:t xml:space="preserve"> </w:t>
      </w:r>
      <w:r w:rsidR="004E4077" w:rsidRPr="00CB1CD1">
        <w:rPr>
          <w:rFonts w:ascii="Calibri" w:hAnsi="Calibri" w:cs="Calibri"/>
          <w:bCs/>
          <w:iCs/>
          <w:color w:val="auto"/>
          <w:sz w:val="24"/>
          <w:szCs w:val="24"/>
        </w:rPr>
        <w:t>Δημοτικού</w:t>
      </w:r>
    </w:p>
    <w:p w14:paraId="55CF9E94" w14:textId="77777777" w:rsidR="005C0DB5" w:rsidRPr="008A3048" w:rsidRDefault="005C0DB5" w:rsidP="00B07AC5">
      <w:pPr>
        <w:spacing w:after="0" w:line="276" w:lineRule="auto"/>
        <w:jc w:val="both"/>
        <w:rPr>
          <w:rFonts w:ascii="Calibri" w:hAnsi="Calibri" w:cs="Calibri"/>
          <w:b/>
          <w:bCs/>
          <w:i/>
          <w:color w:val="auto"/>
          <w:sz w:val="24"/>
          <w:szCs w:val="24"/>
        </w:rPr>
      </w:pPr>
      <w:r w:rsidRPr="008A3048">
        <w:rPr>
          <w:rFonts w:ascii="Calibri" w:hAnsi="Calibri" w:cs="Calibri"/>
          <w:b/>
          <w:bCs/>
          <w:i/>
          <w:color w:val="auto"/>
          <w:sz w:val="24"/>
          <w:szCs w:val="24"/>
        </w:rPr>
        <w:t>Εμπλεκόμενες γνωστικές περιοχές</w:t>
      </w:r>
      <w:r w:rsidR="00731D81" w:rsidRPr="008A3048">
        <w:rPr>
          <w:rFonts w:ascii="Calibri" w:hAnsi="Calibri" w:cs="Calibri"/>
          <w:b/>
          <w:bCs/>
          <w:i/>
          <w:color w:val="auto"/>
          <w:sz w:val="24"/>
          <w:szCs w:val="24"/>
        </w:rPr>
        <w:t xml:space="preserve"> και συμβατότητα με ΠΣ</w:t>
      </w:r>
    </w:p>
    <w:p w14:paraId="6A0F8F2E" w14:textId="05CC88F9" w:rsidR="004E4077" w:rsidRPr="008A3048" w:rsidRDefault="004E4077" w:rsidP="00B07AC5">
      <w:pPr>
        <w:spacing w:after="0" w:line="276" w:lineRule="auto"/>
        <w:jc w:val="both"/>
        <w:rPr>
          <w:rFonts w:ascii="Calibri" w:hAnsi="Calibri" w:cs="Calibri"/>
          <w:b/>
          <w:bCs/>
          <w:iCs/>
          <w:color w:val="auto"/>
          <w:sz w:val="24"/>
          <w:szCs w:val="24"/>
        </w:rPr>
      </w:pPr>
      <w:r w:rsidRPr="008A3048">
        <w:rPr>
          <w:rFonts w:ascii="Calibri" w:hAnsi="Calibri" w:cs="Calibri"/>
          <w:b/>
          <w:bCs/>
          <w:iCs/>
          <w:color w:val="auto"/>
          <w:sz w:val="24"/>
          <w:szCs w:val="24"/>
        </w:rPr>
        <w:t xml:space="preserve">Γνωστικό αντικείμενο:   </w:t>
      </w:r>
      <w:r w:rsidRPr="008A3048">
        <w:rPr>
          <w:rFonts w:ascii="Calibri" w:hAnsi="Calibri" w:cs="Calibri"/>
          <w:bCs/>
          <w:iCs/>
          <w:color w:val="auto"/>
          <w:sz w:val="24"/>
          <w:szCs w:val="24"/>
        </w:rPr>
        <w:t>Μαθηματικά</w:t>
      </w:r>
    </w:p>
    <w:p w14:paraId="570694F5" w14:textId="5DFF44BA" w:rsidR="004E4077" w:rsidRPr="008A3048" w:rsidRDefault="00A071D0" w:rsidP="00B07AC5">
      <w:pPr>
        <w:spacing w:after="0" w:line="276" w:lineRule="auto"/>
        <w:jc w:val="both"/>
        <w:rPr>
          <w:rFonts w:ascii="Calibri" w:hAnsi="Calibri" w:cs="Calibri"/>
          <w:b/>
          <w:bCs/>
          <w:iCs/>
          <w:color w:val="auto"/>
          <w:sz w:val="24"/>
          <w:szCs w:val="24"/>
        </w:rPr>
      </w:pPr>
      <w:r w:rsidRPr="008A3048">
        <w:rPr>
          <w:rFonts w:ascii="Calibri" w:hAnsi="Calibri" w:cs="Calibri"/>
          <w:b/>
          <w:bCs/>
          <w:iCs/>
          <w:color w:val="auto"/>
          <w:sz w:val="24"/>
          <w:szCs w:val="24"/>
        </w:rPr>
        <w:t>Θεματικ</w:t>
      </w:r>
      <w:r w:rsidR="0033492F">
        <w:rPr>
          <w:rFonts w:ascii="Calibri" w:hAnsi="Calibri" w:cs="Calibri"/>
          <w:b/>
          <w:bCs/>
          <w:iCs/>
          <w:color w:val="auto"/>
          <w:sz w:val="24"/>
          <w:szCs w:val="24"/>
        </w:rPr>
        <w:t>ή ενότητα</w:t>
      </w:r>
      <w:r w:rsidRPr="008A3048">
        <w:rPr>
          <w:rFonts w:ascii="Calibri" w:hAnsi="Calibri" w:cs="Calibri"/>
          <w:b/>
          <w:bCs/>
          <w:iCs/>
          <w:color w:val="auto"/>
          <w:sz w:val="24"/>
          <w:szCs w:val="24"/>
        </w:rPr>
        <w:t xml:space="preserve">: </w:t>
      </w:r>
      <w:r w:rsidR="00D95AB8" w:rsidRPr="008A3048">
        <w:rPr>
          <w:rFonts w:ascii="Calibri" w:hAnsi="Calibri" w:cs="Calibri"/>
          <w:bCs/>
          <w:iCs/>
          <w:color w:val="auto"/>
          <w:sz w:val="24"/>
          <w:szCs w:val="24"/>
        </w:rPr>
        <w:t>Κλασματικοί αριθμοί</w:t>
      </w:r>
    </w:p>
    <w:p w14:paraId="190388A8" w14:textId="24FC7B33" w:rsidR="005C0DB5" w:rsidRPr="008A3048" w:rsidRDefault="0033492F" w:rsidP="00B07AC5">
      <w:pPr>
        <w:spacing w:after="0" w:line="276" w:lineRule="auto"/>
        <w:jc w:val="both"/>
        <w:rPr>
          <w:rFonts w:ascii="Calibri" w:hAnsi="Calibri" w:cs="Calibri"/>
          <w:bCs/>
          <w:iCs/>
          <w:color w:val="auto"/>
          <w:sz w:val="24"/>
          <w:szCs w:val="24"/>
        </w:rPr>
      </w:pPr>
      <w:r>
        <w:rPr>
          <w:rFonts w:ascii="Calibri" w:hAnsi="Calibri" w:cs="Calibri"/>
          <w:b/>
          <w:bCs/>
          <w:iCs/>
          <w:color w:val="auto"/>
          <w:sz w:val="24"/>
          <w:szCs w:val="24"/>
        </w:rPr>
        <w:t>Κεφάλαιο</w:t>
      </w:r>
      <w:r w:rsidR="004E4077" w:rsidRPr="008A3048">
        <w:rPr>
          <w:rFonts w:ascii="Calibri" w:hAnsi="Calibri" w:cs="Calibri"/>
          <w:bCs/>
          <w:iCs/>
          <w:color w:val="auto"/>
          <w:sz w:val="24"/>
          <w:szCs w:val="24"/>
        </w:rPr>
        <w:t xml:space="preserve">: </w:t>
      </w:r>
      <w:r w:rsidR="007D71CE" w:rsidRPr="008A3048">
        <w:rPr>
          <w:rFonts w:ascii="Calibri" w:hAnsi="Calibri" w:cs="Calibri"/>
          <w:bCs/>
          <w:iCs/>
          <w:color w:val="auto"/>
          <w:sz w:val="24"/>
          <w:szCs w:val="24"/>
        </w:rPr>
        <w:t>Σύγκριση και διάταξη κλασμάτων</w:t>
      </w:r>
    </w:p>
    <w:p w14:paraId="50615D1A" w14:textId="77777777" w:rsidR="00C12C26" w:rsidRPr="008A3048" w:rsidRDefault="00C12C26" w:rsidP="00B07AC5">
      <w:pPr>
        <w:spacing w:after="0" w:line="276" w:lineRule="auto"/>
        <w:jc w:val="both"/>
        <w:rPr>
          <w:rFonts w:ascii="Calibri" w:hAnsi="Calibri" w:cs="Calibri"/>
          <w:bCs/>
          <w:iCs/>
          <w:color w:val="auto"/>
          <w:sz w:val="24"/>
          <w:szCs w:val="24"/>
        </w:rPr>
      </w:pPr>
    </w:p>
    <w:p w14:paraId="7C949AB9" w14:textId="49B15729" w:rsidR="0094010F" w:rsidRPr="008A3048" w:rsidRDefault="00C12C26" w:rsidP="00B07AC5">
      <w:pPr>
        <w:spacing w:after="0" w:line="276" w:lineRule="auto"/>
        <w:ind w:right="-108"/>
        <w:jc w:val="both"/>
        <w:rPr>
          <w:rFonts w:ascii="Calibri" w:hAnsi="Calibri" w:cs="Calibri"/>
          <w:b/>
          <w:bCs/>
          <w:sz w:val="24"/>
          <w:szCs w:val="24"/>
        </w:rPr>
      </w:pPr>
      <w:r w:rsidRPr="008A3048">
        <w:rPr>
          <w:rFonts w:ascii="Calibri" w:hAnsi="Calibri" w:cs="Calibri"/>
          <w:bCs/>
          <w:sz w:val="24"/>
          <w:szCs w:val="24"/>
        </w:rPr>
        <w:t xml:space="preserve">- </w:t>
      </w:r>
      <w:r w:rsidR="00731D81" w:rsidRPr="008A3048">
        <w:rPr>
          <w:rFonts w:ascii="Calibri" w:hAnsi="Calibri" w:cs="Calibri"/>
          <w:b/>
          <w:bCs/>
          <w:sz w:val="24"/>
          <w:szCs w:val="24"/>
        </w:rPr>
        <w:t xml:space="preserve">Σχέση </w:t>
      </w:r>
      <w:r w:rsidR="000B2C7F" w:rsidRPr="008A3048">
        <w:rPr>
          <w:rFonts w:ascii="Calibri" w:hAnsi="Calibri" w:cs="Calibri"/>
          <w:b/>
          <w:bCs/>
          <w:sz w:val="24"/>
          <w:szCs w:val="24"/>
        </w:rPr>
        <w:t xml:space="preserve">με </w:t>
      </w:r>
      <w:r w:rsidR="003C72C3" w:rsidRPr="008A3048">
        <w:rPr>
          <w:rFonts w:ascii="Calibri" w:hAnsi="Calibri" w:cs="Calibri"/>
          <w:b/>
          <w:bCs/>
          <w:sz w:val="24"/>
          <w:szCs w:val="24"/>
        </w:rPr>
        <w:t xml:space="preserve">άλλες θεματικές ενότητες ή/και θεματικά πεδία του γνωστικού αντικειμένου ή/και άλλα </w:t>
      </w:r>
      <w:r w:rsidR="00B64DC7" w:rsidRPr="008A3048">
        <w:rPr>
          <w:rFonts w:ascii="Calibri" w:hAnsi="Calibri" w:cs="Calibri"/>
          <w:b/>
          <w:bCs/>
          <w:sz w:val="24"/>
          <w:szCs w:val="24"/>
        </w:rPr>
        <w:t>γνωστικά αντικείμενα</w:t>
      </w:r>
    </w:p>
    <w:p w14:paraId="66AEA5EC" w14:textId="622D933F" w:rsidR="003C72C3" w:rsidRPr="008A3048" w:rsidRDefault="00BF7074" w:rsidP="00B07AC5">
      <w:pPr>
        <w:spacing w:after="0" w:line="276" w:lineRule="auto"/>
        <w:jc w:val="both"/>
        <w:rPr>
          <w:rFonts w:ascii="Calibri" w:hAnsi="Calibri" w:cs="Calibri"/>
          <w:bCs/>
          <w:iCs/>
          <w:color w:val="auto"/>
          <w:sz w:val="24"/>
          <w:szCs w:val="24"/>
        </w:rPr>
      </w:pPr>
      <w:r w:rsidRPr="008A3048">
        <w:rPr>
          <w:rFonts w:ascii="Calibri" w:hAnsi="Calibri" w:cs="Calibri"/>
          <w:bCs/>
          <w:iCs/>
          <w:color w:val="auto"/>
          <w:sz w:val="24"/>
          <w:szCs w:val="24"/>
        </w:rPr>
        <w:t xml:space="preserve">Μαθηματικά: </w:t>
      </w:r>
      <w:r w:rsidR="00D95AB8" w:rsidRPr="008A3048">
        <w:rPr>
          <w:rFonts w:ascii="Calibri" w:hAnsi="Calibri" w:cs="Calibri"/>
          <w:bCs/>
          <w:iCs/>
          <w:color w:val="auto"/>
          <w:sz w:val="24"/>
          <w:szCs w:val="24"/>
        </w:rPr>
        <w:t>Υπάρχει συσχέτιση με την ενότητα 1.6 του</w:t>
      </w:r>
      <w:r w:rsidR="00F108A7">
        <w:rPr>
          <w:rFonts w:ascii="Calibri" w:hAnsi="Calibri" w:cs="Calibri"/>
          <w:bCs/>
          <w:iCs/>
          <w:color w:val="auto"/>
          <w:sz w:val="24"/>
          <w:szCs w:val="24"/>
        </w:rPr>
        <w:t xml:space="preserve"> βιβλίου Μαθηματικών Ε΄ τάξης «</w:t>
      </w:r>
      <w:r w:rsidR="00D95AB8" w:rsidRPr="008A3048">
        <w:rPr>
          <w:rFonts w:ascii="Calibri" w:hAnsi="Calibri" w:cs="Calibri"/>
          <w:bCs/>
          <w:iCs/>
          <w:color w:val="auto"/>
          <w:sz w:val="24"/>
          <w:szCs w:val="24"/>
        </w:rPr>
        <w:t>Σύγκριση και διάταξη φυσικών αριθμών»</w:t>
      </w:r>
      <w:r w:rsidR="00186904">
        <w:rPr>
          <w:rFonts w:ascii="Calibri" w:hAnsi="Calibri" w:cs="Calibri"/>
          <w:bCs/>
          <w:iCs/>
          <w:color w:val="auto"/>
          <w:sz w:val="24"/>
          <w:szCs w:val="24"/>
        </w:rPr>
        <w:t>.</w:t>
      </w:r>
    </w:p>
    <w:p w14:paraId="324B6F76" w14:textId="76CD0450" w:rsidR="00486C24" w:rsidRPr="008A3048" w:rsidRDefault="00486C24" w:rsidP="00B07AC5">
      <w:pPr>
        <w:spacing w:after="0" w:line="276" w:lineRule="auto"/>
        <w:jc w:val="both"/>
        <w:rPr>
          <w:rFonts w:ascii="Calibri" w:hAnsi="Calibri" w:cs="Calibri"/>
          <w:bCs/>
          <w:iCs/>
          <w:color w:val="auto"/>
          <w:sz w:val="24"/>
          <w:szCs w:val="24"/>
        </w:rPr>
      </w:pPr>
      <w:r w:rsidRPr="008A3048">
        <w:rPr>
          <w:rFonts w:ascii="Calibri" w:hAnsi="Calibri" w:cs="Calibri"/>
          <w:bCs/>
          <w:iCs/>
          <w:color w:val="auto"/>
          <w:sz w:val="24"/>
          <w:szCs w:val="24"/>
        </w:rPr>
        <w:t>Φυσική: Στο μάθημα της Φυσικής Ε’ Δημοτικού, στο τετράδιο εργασιών, οι μαθητές</w:t>
      </w:r>
      <w:r w:rsidR="0033492F">
        <w:rPr>
          <w:rFonts w:ascii="Calibri" w:hAnsi="Calibri" w:cs="Calibri"/>
          <w:bCs/>
          <w:iCs/>
          <w:color w:val="auto"/>
          <w:sz w:val="24"/>
          <w:szCs w:val="24"/>
        </w:rPr>
        <w:t>/</w:t>
      </w:r>
      <w:proofErr w:type="spellStart"/>
      <w:r w:rsidR="0033492F">
        <w:rPr>
          <w:rFonts w:ascii="Calibri" w:hAnsi="Calibri" w:cs="Calibri"/>
          <w:bCs/>
          <w:iCs/>
          <w:color w:val="auto"/>
          <w:sz w:val="24"/>
          <w:szCs w:val="24"/>
        </w:rPr>
        <w:t>ήτριες</w:t>
      </w:r>
      <w:proofErr w:type="spellEnd"/>
      <w:r w:rsidRPr="008A3048">
        <w:rPr>
          <w:rFonts w:ascii="Calibri" w:hAnsi="Calibri" w:cs="Calibri"/>
          <w:bCs/>
          <w:iCs/>
          <w:color w:val="auto"/>
          <w:sz w:val="24"/>
          <w:szCs w:val="24"/>
        </w:rPr>
        <w:t xml:space="preserve"> εξοικειώνονται με τους όρους της σύγκρισης και της διάταξης. </w:t>
      </w:r>
    </w:p>
    <w:p w14:paraId="6FA5D982" w14:textId="7A9C9219" w:rsidR="00C12C26" w:rsidRPr="008A3048" w:rsidRDefault="00D2232E" w:rsidP="00B07AC5">
      <w:pPr>
        <w:spacing w:after="0" w:line="276" w:lineRule="auto"/>
        <w:jc w:val="both"/>
        <w:rPr>
          <w:rFonts w:ascii="Calibri" w:hAnsi="Calibri" w:cs="Calibri"/>
          <w:b/>
          <w:bCs/>
          <w:i/>
          <w:color w:val="auto"/>
          <w:sz w:val="24"/>
          <w:szCs w:val="24"/>
        </w:rPr>
      </w:pPr>
      <w:r w:rsidRPr="008A3048">
        <w:rPr>
          <w:rFonts w:ascii="Calibri" w:hAnsi="Calibri" w:cs="Calibri"/>
          <w:b/>
          <w:bCs/>
          <w:i/>
          <w:color w:val="auto"/>
          <w:sz w:val="24"/>
          <w:szCs w:val="24"/>
        </w:rPr>
        <w:t xml:space="preserve">Χρονική διάρκεια: 1 διδακτική ώρα (1 μάθημα). </w:t>
      </w:r>
    </w:p>
    <w:p w14:paraId="639DBF04" w14:textId="77777777" w:rsidR="00182421" w:rsidRPr="008A3048" w:rsidRDefault="00182421" w:rsidP="00B07AC5">
      <w:pPr>
        <w:spacing w:after="0" w:line="276" w:lineRule="auto"/>
        <w:jc w:val="both"/>
        <w:rPr>
          <w:rFonts w:ascii="Calibri" w:hAnsi="Calibri" w:cs="Calibri"/>
          <w:b/>
          <w:bCs/>
          <w:i/>
          <w:color w:val="auto"/>
          <w:sz w:val="24"/>
          <w:szCs w:val="24"/>
        </w:rPr>
      </w:pPr>
    </w:p>
    <w:p w14:paraId="1C517B39" w14:textId="06AE4202" w:rsidR="004E57E7" w:rsidRDefault="00C12C26" w:rsidP="00B07AC5">
      <w:pPr>
        <w:spacing w:after="0" w:line="276" w:lineRule="auto"/>
        <w:jc w:val="both"/>
        <w:rPr>
          <w:rFonts w:ascii="Calibri" w:hAnsi="Calibri" w:cs="Calibri"/>
          <w:b/>
          <w:bCs/>
          <w:color w:val="auto"/>
          <w:sz w:val="24"/>
          <w:szCs w:val="24"/>
        </w:rPr>
      </w:pPr>
      <w:r w:rsidRPr="008A3048">
        <w:rPr>
          <w:rFonts w:ascii="Calibri" w:hAnsi="Calibri" w:cs="Calibri"/>
          <w:b/>
          <w:bCs/>
          <w:color w:val="auto"/>
          <w:sz w:val="24"/>
          <w:szCs w:val="24"/>
        </w:rPr>
        <w:t xml:space="preserve">2. </w:t>
      </w:r>
      <w:r w:rsidR="00012CC3" w:rsidRPr="004E57E7">
        <w:rPr>
          <w:rFonts w:ascii="Calibri" w:hAnsi="Calibri" w:cs="Calibri"/>
          <w:b/>
          <w:bCs/>
          <w:color w:val="auto"/>
          <w:sz w:val="24"/>
          <w:szCs w:val="24"/>
        </w:rPr>
        <w:t>ΣΧΕΔΙΟ</w:t>
      </w:r>
      <w:r w:rsidR="00012CC3" w:rsidRPr="008A3048">
        <w:rPr>
          <w:rFonts w:ascii="Calibri" w:hAnsi="Calibri" w:cs="Calibri"/>
          <w:b/>
          <w:bCs/>
          <w:color w:val="auto"/>
          <w:sz w:val="24"/>
          <w:szCs w:val="24"/>
        </w:rPr>
        <w:t>ΜΑΘΗΜΑΤΟΣ</w:t>
      </w:r>
      <w:r w:rsidR="00C9000A" w:rsidRPr="008A3048">
        <w:rPr>
          <w:rFonts w:ascii="Calibri" w:hAnsi="Calibri" w:cs="Calibri"/>
          <w:b/>
          <w:bCs/>
          <w:color w:val="auto"/>
          <w:sz w:val="24"/>
          <w:szCs w:val="24"/>
        </w:rPr>
        <w:t>–</w:t>
      </w:r>
      <w:r w:rsidRPr="008A3048">
        <w:rPr>
          <w:rFonts w:ascii="Calibri" w:hAnsi="Calibri" w:cs="Calibri"/>
          <w:b/>
          <w:bCs/>
          <w:color w:val="auto"/>
          <w:sz w:val="24"/>
          <w:szCs w:val="24"/>
        </w:rPr>
        <w:t xml:space="preserve"> ΕΠΙΣΤΗΜΟΝΙΚΟ</w:t>
      </w:r>
      <w:r w:rsidR="00C9000A" w:rsidRPr="008A3048">
        <w:rPr>
          <w:rFonts w:ascii="Calibri" w:hAnsi="Calibri" w:cs="Calibri"/>
          <w:b/>
          <w:bCs/>
          <w:color w:val="auto"/>
          <w:sz w:val="24"/>
          <w:szCs w:val="24"/>
        </w:rPr>
        <w:t>/ΓΝΩΣΤΙΚΟ</w:t>
      </w:r>
      <w:r w:rsidRPr="008A3048">
        <w:rPr>
          <w:rFonts w:ascii="Calibri" w:hAnsi="Calibri" w:cs="Calibri"/>
          <w:b/>
          <w:bCs/>
          <w:color w:val="auto"/>
          <w:sz w:val="24"/>
          <w:szCs w:val="24"/>
        </w:rPr>
        <w:t xml:space="preserve"> ΠΕΡΙΕΧΟΜΕΝΟ</w:t>
      </w:r>
    </w:p>
    <w:p w14:paraId="6CF6F41A" w14:textId="77777777" w:rsidR="004E57E7" w:rsidRPr="0033492F" w:rsidRDefault="004E57E7" w:rsidP="00B07AC5">
      <w:pPr>
        <w:spacing w:after="0" w:line="276" w:lineRule="auto"/>
        <w:jc w:val="both"/>
        <w:rPr>
          <w:rFonts w:ascii="Calibri" w:hAnsi="Calibri" w:cs="Calibri"/>
          <w:b/>
          <w:bCs/>
          <w:color w:val="auto"/>
          <w:sz w:val="24"/>
          <w:szCs w:val="24"/>
        </w:rPr>
      </w:pPr>
    </w:p>
    <w:p w14:paraId="58B24DF6" w14:textId="739C5627" w:rsidR="00751D75" w:rsidRPr="008A3048" w:rsidRDefault="00182421" w:rsidP="00B07AC5">
      <w:pPr>
        <w:spacing w:after="0" w:line="276" w:lineRule="auto"/>
        <w:jc w:val="both"/>
        <w:rPr>
          <w:rFonts w:ascii="Calibri" w:hAnsi="Calibri" w:cs="Calibri"/>
          <w:bCs/>
          <w:iCs/>
          <w:color w:val="auto"/>
          <w:sz w:val="24"/>
          <w:szCs w:val="24"/>
        </w:rPr>
      </w:pPr>
      <w:r w:rsidRPr="008A3048">
        <w:rPr>
          <w:rFonts w:ascii="Calibri" w:hAnsi="Calibri" w:cs="Calibri"/>
          <w:bCs/>
          <w:iCs/>
          <w:color w:val="auto"/>
          <w:sz w:val="24"/>
          <w:szCs w:val="24"/>
        </w:rPr>
        <w:t>Το παρόν σχέδιο εργασίας αποσκοπεί στην εξοικείωση των μαθητών Ε’ Δημοτικού με την σύγκριση και τη διάταξη των κλασμάτων</w:t>
      </w:r>
      <w:r w:rsidR="00751D75" w:rsidRPr="008A3048">
        <w:rPr>
          <w:rFonts w:ascii="Calibri" w:hAnsi="Calibri" w:cs="Calibri"/>
          <w:bCs/>
          <w:iCs/>
          <w:color w:val="auto"/>
          <w:sz w:val="24"/>
          <w:szCs w:val="24"/>
        </w:rPr>
        <w:t>. Οι μαθητές</w:t>
      </w:r>
      <w:r w:rsidR="004E57E7">
        <w:rPr>
          <w:rFonts w:ascii="Calibri" w:hAnsi="Calibri" w:cs="Calibri"/>
          <w:bCs/>
          <w:iCs/>
          <w:color w:val="auto"/>
          <w:sz w:val="24"/>
          <w:szCs w:val="24"/>
        </w:rPr>
        <w:t>/</w:t>
      </w:r>
      <w:proofErr w:type="spellStart"/>
      <w:r w:rsidR="004E57E7">
        <w:rPr>
          <w:rFonts w:ascii="Calibri" w:hAnsi="Calibri" w:cs="Calibri"/>
          <w:bCs/>
          <w:iCs/>
          <w:color w:val="auto"/>
          <w:sz w:val="24"/>
          <w:szCs w:val="24"/>
        </w:rPr>
        <w:t>ήτριες</w:t>
      </w:r>
      <w:proofErr w:type="spellEnd"/>
      <w:r w:rsidR="00751D75" w:rsidRPr="008A3048">
        <w:rPr>
          <w:rFonts w:ascii="Calibri" w:hAnsi="Calibri" w:cs="Calibri"/>
          <w:bCs/>
          <w:iCs/>
          <w:color w:val="auto"/>
          <w:sz w:val="24"/>
          <w:szCs w:val="24"/>
        </w:rPr>
        <w:t xml:space="preserve"> δυσκολεύονται να </w:t>
      </w:r>
      <w:r w:rsidR="0033492F">
        <w:rPr>
          <w:rFonts w:ascii="Calibri" w:hAnsi="Calibri" w:cs="Calibri"/>
          <w:bCs/>
          <w:iCs/>
          <w:color w:val="auto"/>
          <w:sz w:val="24"/>
          <w:szCs w:val="24"/>
        </w:rPr>
        <w:t xml:space="preserve">διέλθουν </w:t>
      </w:r>
      <w:r w:rsidR="00751D75" w:rsidRPr="008A3048">
        <w:rPr>
          <w:rFonts w:ascii="Calibri" w:hAnsi="Calibri" w:cs="Calibri"/>
          <w:bCs/>
          <w:iCs/>
          <w:color w:val="auto"/>
          <w:sz w:val="24"/>
          <w:szCs w:val="24"/>
        </w:rPr>
        <w:t xml:space="preserve"> από τους φυσικούς αριθμούς στην αντίληψη του κλάσματος και οδηγούνται σε </w:t>
      </w:r>
      <w:r w:rsidR="004E57E7">
        <w:rPr>
          <w:rFonts w:ascii="Calibri" w:hAnsi="Calibri" w:cs="Calibri"/>
          <w:bCs/>
          <w:iCs/>
          <w:color w:val="auto"/>
          <w:sz w:val="24"/>
          <w:szCs w:val="24"/>
        </w:rPr>
        <w:t xml:space="preserve">συγχύσεις και </w:t>
      </w:r>
      <w:r w:rsidR="00751D75" w:rsidRPr="008A3048">
        <w:rPr>
          <w:rFonts w:ascii="Calibri" w:hAnsi="Calibri" w:cs="Calibri"/>
          <w:bCs/>
          <w:iCs/>
          <w:color w:val="auto"/>
          <w:sz w:val="24"/>
          <w:szCs w:val="24"/>
        </w:rPr>
        <w:t>παρανοήσεις, γιατί δεν αντιλαμβάνονται το κλάσμα ως έναν</w:t>
      </w:r>
      <w:r w:rsidR="004E57E7">
        <w:rPr>
          <w:rFonts w:ascii="Calibri" w:hAnsi="Calibri" w:cs="Calibri"/>
          <w:bCs/>
          <w:iCs/>
          <w:color w:val="auto"/>
          <w:sz w:val="24"/>
          <w:szCs w:val="24"/>
        </w:rPr>
        <w:t xml:space="preserve"> ενιαίο</w:t>
      </w:r>
      <w:r w:rsidR="00751D75" w:rsidRPr="008A3048">
        <w:rPr>
          <w:rFonts w:ascii="Calibri" w:hAnsi="Calibri" w:cs="Calibri"/>
          <w:bCs/>
          <w:iCs/>
          <w:color w:val="auto"/>
          <w:sz w:val="24"/>
          <w:szCs w:val="24"/>
        </w:rPr>
        <w:t xml:space="preserve"> αριθμό αλλά ω</w:t>
      </w:r>
      <w:r w:rsidR="009F165B" w:rsidRPr="008A3048">
        <w:rPr>
          <w:rFonts w:ascii="Calibri" w:hAnsi="Calibri" w:cs="Calibri"/>
          <w:bCs/>
          <w:iCs/>
          <w:color w:val="auto"/>
          <w:sz w:val="24"/>
          <w:szCs w:val="24"/>
        </w:rPr>
        <w:t>ς δύο διαφορετικούς μεταξύ τους.</w:t>
      </w:r>
    </w:p>
    <w:p w14:paraId="76DCEF22" w14:textId="7BDF1DA8" w:rsidR="001762CA" w:rsidRPr="008A3048" w:rsidRDefault="003D24B0" w:rsidP="00B07AC5">
      <w:pPr>
        <w:spacing w:after="0" w:line="276" w:lineRule="auto"/>
        <w:jc w:val="both"/>
        <w:rPr>
          <w:rFonts w:ascii="Calibri" w:hAnsi="Calibri" w:cs="Calibri"/>
          <w:bCs/>
          <w:iCs/>
          <w:color w:val="auto"/>
          <w:sz w:val="24"/>
          <w:szCs w:val="24"/>
        </w:rPr>
      </w:pPr>
      <w:r w:rsidRPr="008A3048">
        <w:rPr>
          <w:rFonts w:ascii="Calibri" w:hAnsi="Calibri" w:cs="Calibri"/>
          <w:bCs/>
          <w:iCs/>
          <w:color w:val="auto"/>
          <w:sz w:val="24"/>
          <w:szCs w:val="24"/>
        </w:rPr>
        <w:t>Α</w:t>
      </w:r>
      <w:r w:rsidR="001762CA" w:rsidRPr="008A3048">
        <w:rPr>
          <w:rFonts w:ascii="Calibri" w:hAnsi="Calibri" w:cs="Calibri"/>
          <w:bCs/>
          <w:iCs/>
          <w:color w:val="auto"/>
          <w:sz w:val="24"/>
          <w:szCs w:val="24"/>
        </w:rPr>
        <w:t xml:space="preserve">νάμεσα στους φυσικούς αριθμούς δεν υπάρχει άλλος </w:t>
      </w:r>
      <w:r w:rsidRPr="008A3048">
        <w:rPr>
          <w:rFonts w:ascii="Calibri" w:hAnsi="Calibri" w:cs="Calibri"/>
          <w:bCs/>
          <w:iCs/>
          <w:color w:val="auto"/>
          <w:sz w:val="24"/>
          <w:szCs w:val="24"/>
        </w:rPr>
        <w:t xml:space="preserve">αριθμός, ενώ </w:t>
      </w:r>
      <w:r w:rsidR="001762CA" w:rsidRPr="008A3048">
        <w:rPr>
          <w:rFonts w:ascii="Calibri" w:hAnsi="Calibri" w:cs="Calibri"/>
          <w:bCs/>
          <w:iCs/>
          <w:color w:val="auto"/>
          <w:sz w:val="24"/>
          <w:szCs w:val="24"/>
        </w:rPr>
        <w:t>ανάμεσα σε δύο κλάσματα υπάρχουν άπειρα κλάσματα.</w:t>
      </w:r>
    </w:p>
    <w:p w14:paraId="212090EA" w14:textId="77777777" w:rsidR="00182421" w:rsidRPr="008A3048" w:rsidRDefault="00182421" w:rsidP="00B07AC5">
      <w:pPr>
        <w:spacing w:after="0" w:line="276" w:lineRule="auto"/>
        <w:jc w:val="both"/>
        <w:rPr>
          <w:rFonts w:ascii="Calibri" w:hAnsi="Calibri" w:cs="Calibri"/>
          <w:bCs/>
          <w:iCs/>
          <w:color w:val="auto"/>
          <w:sz w:val="24"/>
          <w:szCs w:val="24"/>
        </w:rPr>
      </w:pPr>
    </w:p>
    <w:p w14:paraId="7D67CDCB" w14:textId="23E09315" w:rsidR="005C0DB5" w:rsidRPr="008A3048" w:rsidRDefault="00C9000A" w:rsidP="00B07AC5">
      <w:pPr>
        <w:spacing w:after="0" w:line="276" w:lineRule="auto"/>
        <w:jc w:val="both"/>
        <w:rPr>
          <w:rFonts w:ascii="Calibri" w:hAnsi="Calibri" w:cs="Calibri"/>
          <w:b/>
          <w:bCs/>
          <w:color w:val="auto"/>
          <w:sz w:val="24"/>
          <w:szCs w:val="24"/>
        </w:rPr>
      </w:pPr>
      <w:r w:rsidRPr="008A3048">
        <w:rPr>
          <w:rFonts w:ascii="Calibri" w:hAnsi="Calibri" w:cs="Calibri"/>
          <w:b/>
          <w:bCs/>
          <w:color w:val="auto"/>
          <w:sz w:val="24"/>
          <w:szCs w:val="24"/>
        </w:rPr>
        <w:t xml:space="preserve">3. </w:t>
      </w:r>
      <w:r w:rsidR="00C12C26" w:rsidRPr="008A3048">
        <w:rPr>
          <w:rFonts w:ascii="Calibri" w:hAnsi="Calibri" w:cs="Calibri"/>
          <w:b/>
          <w:bCs/>
          <w:color w:val="auto"/>
          <w:sz w:val="24"/>
          <w:szCs w:val="24"/>
        </w:rPr>
        <w:t>ΠΡΟΑΠΑΙΤΟΥΜΕΝΕΣ ΓΝΩΣΕΙΣ</w:t>
      </w:r>
      <w:r w:rsidR="00256801" w:rsidRPr="008A3048">
        <w:rPr>
          <w:rFonts w:ascii="Calibri" w:hAnsi="Calibri" w:cs="Calibri"/>
          <w:b/>
          <w:bCs/>
          <w:color w:val="auto"/>
          <w:sz w:val="24"/>
          <w:szCs w:val="24"/>
        </w:rPr>
        <w:t xml:space="preserve"> ΚΑΙ </w:t>
      </w:r>
      <w:r w:rsidR="004A4367" w:rsidRPr="008A3048">
        <w:rPr>
          <w:rFonts w:ascii="Calibri" w:hAnsi="Calibri" w:cs="Calibri"/>
          <w:b/>
          <w:bCs/>
          <w:color w:val="auto"/>
          <w:sz w:val="24"/>
          <w:szCs w:val="24"/>
        </w:rPr>
        <w:t xml:space="preserve">ΕΠΙΘΥΜΗΤΕΣ </w:t>
      </w:r>
      <w:r w:rsidR="00256801" w:rsidRPr="008A3048">
        <w:rPr>
          <w:rFonts w:ascii="Calibri" w:hAnsi="Calibri" w:cs="Calibri"/>
          <w:b/>
          <w:bCs/>
          <w:color w:val="auto"/>
          <w:sz w:val="24"/>
          <w:szCs w:val="24"/>
        </w:rPr>
        <w:t>ΔΕΞΙΟΤΗΤΕΣ</w:t>
      </w:r>
    </w:p>
    <w:p w14:paraId="124ED01F" w14:textId="760D740A" w:rsidR="00C12C26" w:rsidRPr="008A3048" w:rsidRDefault="00182421" w:rsidP="00B07AC5">
      <w:pPr>
        <w:spacing w:after="0" w:line="276" w:lineRule="auto"/>
        <w:jc w:val="both"/>
        <w:rPr>
          <w:rFonts w:ascii="Calibri" w:hAnsi="Calibri" w:cs="Calibri"/>
          <w:bCs/>
          <w:iCs/>
          <w:color w:val="auto"/>
          <w:sz w:val="24"/>
          <w:szCs w:val="24"/>
        </w:rPr>
      </w:pPr>
      <w:r w:rsidRPr="008A3048">
        <w:rPr>
          <w:rFonts w:ascii="Calibri" w:hAnsi="Calibri" w:cs="Calibri"/>
          <w:bCs/>
          <w:iCs/>
          <w:color w:val="auto"/>
          <w:sz w:val="24"/>
          <w:szCs w:val="24"/>
        </w:rPr>
        <w:t>Οι μαθητές</w:t>
      </w:r>
      <w:r w:rsidR="0033492F">
        <w:rPr>
          <w:rFonts w:ascii="Calibri" w:hAnsi="Calibri" w:cs="Calibri"/>
          <w:bCs/>
          <w:iCs/>
          <w:color w:val="auto"/>
          <w:sz w:val="24"/>
          <w:szCs w:val="24"/>
        </w:rPr>
        <w:t>/</w:t>
      </w:r>
      <w:proofErr w:type="spellStart"/>
      <w:r w:rsidR="0033492F">
        <w:rPr>
          <w:rFonts w:ascii="Calibri" w:hAnsi="Calibri" w:cs="Calibri"/>
          <w:bCs/>
          <w:iCs/>
          <w:color w:val="auto"/>
          <w:sz w:val="24"/>
          <w:szCs w:val="24"/>
        </w:rPr>
        <w:t>ήτριες</w:t>
      </w:r>
      <w:proofErr w:type="spellEnd"/>
      <w:r w:rsidRPr="008A3048">
        <w:rPr>
          <w:rFonts w:ascii="Calibri" w:hAnsi="Calibri" w:cs="Calibri"/>
          <w:bCs/>
          <w:iCs/>
          <w:color w:val="auto"/>
          <w:sz w:val="24"/>
          <w:szCs w:val="24"/>
        </w:rPr>
        <w:t xml:space="preserve"> γνωρίζουν να συγκρίνουν και να διατάσσουν φυσικούς αριθμούς. Έχουν μάθει να συγκρίνουν </w:t>
      </w:r>
      <w:r w:rsidR="00A3040C" w:rsidRPr="008A3048">
        <w:rPr>
          <w:rFonts w:ascii="Calibri" w:hAnsi="Calibri" w:cs="Calibri"/>
          <w:bCs/>
          <w:iCs/>
          <w:color w:val="auto"/>
          <w:sz w:val="24"/>
          <w:szCs w:val="24"/>
        </w:rPr>
        <w:t xml:space="preserve">κλάσματα </w:t>
      </w:r>
      <w:r w:rsidRPr="008A3048">
        <w:rPr>
          <w:rFonts w:ascii="Calibri" w:hAnsi="Calibri" w:cs="Calibri"/>
          <w:bCs/>
          <w:iCs/>
          <w:color w:val="auto"/>
          <w:sz w:val="24"/>
          <w:szCs w:val="24"/>
        </w:rPr>
        <w:t xml:space="preserve">με τους όρους: μεγαλύτερο-ίσο-μικρότερο </w:t>
      </w:r>
      <w:r w:rsidR="00A3040C" w:rsidRPr="008A3048">
        <w:rPr>
          <w:rFonts w:ascii="Calibri" w:hAnsi="Calibri" w:cs="Calibri"/>
          <w:bCs/>
          <w:iCs/>
          <w:color w:val="auto"/>
          <w:sz w:val="24"/>
          <w:szCs w:val="24"/>
        </w:rPr>
        <w:t>της μονάδας.</w:t>
      </w:r>
    </w:p>
    <w:p w14:paraId="328649E0" w14:textId="77777777" w:rsidR="00411A52" w:rsidRPr="008A3048" w:rsidRDefault="00411A52" w:rsidP="00B07AC5">
      <w:pPr>
        <w:spacing w:after="0" w:line="276" w:lineRule="auto"/>
        <w:jc w:val="both"/>
        <w:rPr>
          <w:rFonts w:ascii="Calibri" w:hAnsi="Calibri" w:cs="Calibri"/>
          <w:bCs/>
          <w:iCs/>
          <w:color w:val="auto"/>
          <w:sz w:val="24"/>
          <w:szCs w:val="24"/>
        </w:rPr>
      </w:pPr>
    </w:p>
    <w:p w14:paraId="7492F3F9" w14:textId="383161FC" w:rsidR="005C0DB5" w:rsidRPr="008A3048" w:rsidRDefault="00D12B29" w:rsidP="00B07AC5">
      <w:pPr>
        <w:spacing w:after="0" w:line="276" w:lineRule="auto"/>
        <w:jc w:val="both"/>
        <w:rPr>
          <w:rFonts w:ascii="Calibri" w:hAnsi="Calibri" w:cs="Calibri"/>
          <w:b/>
          <w:bCs/>
          <w:color w:val="auto"/>
          <w:sz w:val="24"/>
          <w:szCs w:val="24"/>
        </w:rPr>
      </w:pPr>
      <w:r w:rsidRPr="008A3048">
        <w:rPr>
          <w:rFonts w:ascii="Calibri" w:hAnsi="Calibri" w:cs="Calibri"/>
          <w:b/>
          <w:bCs/>
          <w:color w:val="auto"/>
          <w:sz w:val="24"/>
          <w:szCs w:val="24"/>
        </w:rPr>
        <w:t>4</w:t>
      </w:r>
      <w:r w:rsidR="00C12C26" w:rsidRPr="008A3048">
        <w:rPr>
          <w:rFonts w:ascii="Calibri" w:hAnsi="Calibri" w:cs="Calibri"/>
          <w:b/>
          <w:bCs/>
          <w:color w:val="auto"/>
          <w:sz w:val="24"/>
          <w:szCs w:val="24"/>
        </w:rPr>
        <w:t xml:space="preserve">. </w:t>
      </w:r>
      <w:r w:rsidR="004E57E7">
        <w:rPr>
          <w:rFonts w:ascii="Calibri" w:hAnsi="Calibri" w:cs="Calibri"/>
          <w:b/>
          <w:bCs/>
          <w:color w:val="auto"/>
          <w:sz w:val="24"/>
          <w:szCs w:val="24"/>
        </w:rPr>
        <w:t xml:space="preserve">ΣΤΟΧΟΙ </w:t>
      </w:r>
      <w:r w:rsidR="00C12C26" w:rsidRPr="008A3048">
        <w:rPr>
          <w:rFonts w:ascii="Calibri" w:hAnsi="Calibri" w:cs="Calibri"/>
          <w:b/>
          <w:bCs/>
          <w:color w:val="auto"/>
          <w:sz w:val="24"/>
          <w:szCs w:val="24"/>
        </w:rPr>
        <w:t xml:space="preserve"> </w:t>
      </w:r>
      <w:r w:rsidR="00EB47DC" w:rsidRPr="008A3048">
        <w:rPr>
          <w:rFonts w:ascii="Calibri" w:hAnsi="Calibri" w:cs="Calibri"/>
          <w:b/>
          <w:bCs/>
          <w:color w:val="auto"/>
          <w:sz w:val="24"/>
          <w:szCs w:val="24"/>
        </w:rPr>
        <w:t xml:space="preserve">ΣΧΕΔΙΟΥ ΜΑΘΗΜΑΤΟΣ </w:t>
      </w:r>
      <w:r w:rsidR="00C12C26" w:rsidRPr="008A3048">
        <w:rPr>
          <w:rFonts w:ascii="Calibri" w:hAnsi="Calibri" w:cs="Calibri"/>
          <w:b/>
          <w:bCs/>
          <w:color w:val="auto"/>
          <w:sz w:val="24"/>
          <w:szCs w:val="24"/>
        </w:rPr>
        <w:t xml:space="preserve">- </w:t>
      </w:r>
      <w:r w:rsidR="00D93A65" w:rsidRPr="008A3048">
        <w:rPr>
          <w:rFonts w:ascii="Calibri" w:hAnsi="Calibri" w:cs="Calibri"/>
          <w:b/>
          <w:bCs/>
          <w:color w:val="auto"/>
          <w:sz w:val="24"/>
          <w:szCs w:val="24"/>
        </w:rPr>
        <w:t xml:space="preserve">ΠΡΟΣΔΟΚΩΜΕΝΑ </w:t>
      </w:r>
      <w:r w:rsidR="00C12C26" w:rsidRPr="008A3048">
        <w:rPr>
          <w:rFonts w:ascii="Calibri" w:hAnsi="Calibri" w:cs="Calibri"/>
          <w:b/>
          <w:bCs/>
          <w:color w:val="auto"/>
          <w:sz w:val="24"/>
          <w:szCs w:val="24"/>
        </w:rPr>
        <w:t>ΜΑΘΗΣΙΑΚΑ ΑΠΟΤΕΛΕΣΜΑΤΑ</w:t>
      </w:r>
    </w:p>
    <w:p w14:paraId="2D9B3240" w14:textId="77777777" w:rsidR="00B07AC5" w:rsidRPr="005C218B" w:rsidRDefault="00B07AC5" w:rsidP="00B07AC5">
      <w:pPr>
        <w:spacing w:after="0" w:line="276" w:lineRule="auto"/>
        <w:jc w:val="both"/>
        <w:rPr>
          <w:rFonts w:ascii="Calibri" w:hAnsi="Calibri" w:cs="Calibri"/>
          <w:b/>
          <w:bCs/>
          <w:iCs/>
          <w:color w:val="auto"/>
          <w:sz w:val="24"/>
          <w:szCs w:val="24"/>
        </w:rPr>
      </w:pPr>
      <w:r w:rsidRPr="005C218B">
        <w:rPr>
          <w:rFonts w:ascii="Calibri" w:hAnsi="Calibri" w:cs="Calibri"/>
          <w:b/>
          <w:bCs/>
          <w:iCs/>
          <w:color w:val="auto"/>
          <w:sz w:val="24"/>
          <w:szCs w:val="24"/>
        </w:rPr>
        <w:t>Οι μαθητές/</w:t>
      </w:r>
      <w:proofErr w:type="spellStart"/>
      <w:r w:rsidRPr="005C218B">
        <w:rPr>
          <w:rFonts w:ascii="Calibri" w:hAnsi="Calibri" w:cs="Calibri"/>
          <w:b/>
          <w:bCs/>
          <w:iCs/>
          <w:color w:val="auto"/>
          <w:sz w:val="24"/>
          <w:szCs w:val="24"/>
        </w:rPr>
        <w:t>ήτριες</w:t>
      </w:r>
      <w:proofErr w:type="spellEnd"/>
      <w:r w:rsidRPr="005C218B">
        <w:rPr>
          <w:rFonts w:ascii="Calibri" w:hAnsi="Calibri" w:cs="Calibri"/>
          <w:b/>
          <w:bCs/>
          <w:iCs/>
          <w:color w:val="auto"/>
          <w:sz w:val="24"/>
          <w:szCs w:val="24"/>
        </w:rPr>
        <w:t xml:space="preserve"> αναμένεται:</w:t>
      </w:r>
    </w:p>
    <w:p w14:paraId="4B28E7AB" w14:textId="196C054C" w:rsidR="003C78EA" w:rsidRPr="008A3048" w:rsidRDefault="00C167F5" w:rsidP="00B07AC5">
      <w:pPr>
        <w:spacing w:after="0" w:line="276" w:lineRule="auto"/>
        <w:jc w:val="both"/>
        <w:rPr>
          <w:rFonts w:ascii="Calibri" w:hAnsi="Calibri" w:cs="Calibri"/>
          <w:b/>
          <w:bCs/>
          <w:iCs/>
          <w:color w:val="auto"/>
          <w:sz w:val="24"/>
          <w:szCs w:val="24"/>
        </w:rPr>
      </w:pPr>
      <w:r w:rsidRPr="008A3048">
        <w:rPr>
          <w:rFonts w:ascii="Calibri" w:hAnsi="Calibri" w:cs="Calibri"/>
          <w:b/>
          <w:bCs/>
          <w:iCs/>
          <w:color w:val="auto"/>
          <w:sz w:val="24"/>
          <w:szCs w:val="24"/>
        </w:rPr>
        <w:t>Γνώσεις</w:t>
      </w:r>
    </w:p>
    <w:p w14:paraId="06BD2329" w14:textId="77777777" w:rsidR="003C78EA" w:rsidRPr="008A3048" w:rsidRDefault="003C78EA" w:rsidP="00B07AC5">
      <w:pPr>
        <w:pStyle w:val="a6"/>
        <w:numPr>
          <w:ilvl w:val="0"/>
          <w:numId w:val="31"/>
        </w:numPr>
        <w:spacing w:after="0" w:line="276" w:lineRule="auto"/>
        <w:jc w:val="both"/>
        <w:rPr>
          <w:rFonts w:eastAsia="Arial Unicode MS"/>
          <w:bCs/>
          <w:iCs/>
          <w:color w:val="auto"/>
          <w:sz w:val="24"/>
          <w:szCs w:val="24"/>
        </w:rPr>
      </w:pPr>
      <w:r w:rsidRPr="008A3048">
        <w:rPr>
          <w:rFonts w:eastAsia="Arial Unicode MS"/>
          <w:bCs/>
          <w:iCs/>
          <w:color w:val="auto"/>
          <w:sz w:val="24"/>
          <w:szCs w:val="24"/>
        </w:rPr>
        <w:t>να διατάσσουν ένα σύνολο κλασματικών αριθμών,</w:t>
      </w:r>
    </w:p>
    <w:p w14:paraId="59E4B79E" w14:textId="7FD939AD" w:rsidR="003C78EA" w:rsidRPr="008A3048" w:rsidRDefault="00A847A2" w:rsidP="00B07AC5">
      <w:pPr>
        <w:numPr>
          <w:ilvl w:val="0"/>
          <w:numId w:val="31"/>
        </w:numPr>
        <w:spacing w:after="0" w:line="276" w:lineRule="auto"/>
        <w:jc w:val="both"/>
        <w:rPr>
          <w:rFonts w:ascii="Calibri" w:hAnsi="Calibri" w:cs="Calibri"/>
          <w:bCs/>
          <w:iCs/>
          <w:color w:val="auto"/>
          <w:sz w:val="24"/>
          <w:szCs w:val="24"/>
        </w:rPr>
      </w:pPr>
      <w:r w:rsidRPr="00F108A7">
        <w:rPr>
          <w:rFonts w:ascii="Calibri" w:hAnsi="Calibri" w:cs="Calibri"/>
          <w:bCs/>
          <w:iCs/>
          <w:color w:val="auto"/>
          <w:sz w:val="24"/>
          <w:szCs w:val="24"/>
        </w:rPr>
        <w:t>να βρίσκουν ενδιάμεσους, μικρότερους και μεγαλύτερους, κλασματικούς αριθμούς</w:t>
      </w:r>
      <w:r w:rsidR="004E57E7">
        <w:rPr>
          <w:rFonts w:ascii="Calibri" w:hAnsi="Calibri" w:cs="Calibri"/>
          <w:bCs/>
          <w:iCs/>
          <w:color w:val="auto"/>
          <w:sz w:val="24"/>
          <w:szCs w:val="24"/>
        </w:rPr>
        <w:t>,</w:t>
      </w:r>
    </w:p>
    <w:p w14:paraId="3A79DDAE" w14:textId="59E760DE" w:rsidR="003C78EA" w:rsidRPr="008A3048" w:rsidRDefault="003C78EA" w:rsidP="00B07AC5">
      <w:pPr>
        <w:numPr>
          <w:ilvl w:val="0"/>
          <w:numId w:val="31"/>
        </w:numPr>
        <w:spacing w:after="0" w:line="276" w:lineRule="auto"/>
        <w:jc w:val="both"/>
        <w:rPr>
          <w:rFonts w:ascii="Calibri" w:hAnsi="Calibri" w:cs="Calibri"/>
          <w:bCs/>
          <w:iCs/>
          <w:color w:val="auto"/>
          <w:sz w:val="24"/>
          <w:szCs w:val="24"/>
        </w:rPr>
      </w:pPr>
      <w:r w:rsidRPr="008A3048">
        <w:rPr>
          <w:rFonts w:ascii="Calibri" w:hAnsi="Calibri" w:cs="Calibri"/>
          <w:bCs/>
          <w:iCs/>
          <w:color w:val="auto"/>
          <w:sz w:val="24"/>
          <w:szCs w:val="24"/>
        </w:rPr>
        <w:t xml:space="preserve">να </w:t>
      </w:r>
      <w:r w:rsidR="00F46155" w:rsidRPr="008A3048">
        <w:rPr>
          <w:rFonts w:ascii="Calibri" w:hAnsi="Calibri" w:cs="Calibri"/>
          <w:bCs/>
          <w:iCs/>
          <w:color w:val="auto"/>
          <w:sz w:val="24"/>
          <w:szCs w:val="24"/>
        </w:rPr>
        <w:t>μπορούν να συγκρίνουν ζεύγη κλασμάτων</w:t>
      </w:r>
      <w:r w:rsidR="004E57E7">
        <w:rPr>
          <w:rFonts w:ascii="Calibri" w:hAnsi="Calibri" w:cs="Calibri"/>
          <w:bCs/>
          <w:iCs/>
          <w:color w:val="auto"/>
          <w:sz w:val="24"/>
          <w:szCs w:val="24"/>
        </w:rPr>
        <w:t>,</w:t>
      </w:r>
    </w:p>
    <w:p w14:paraId="703A3A8B" w14:textId="5088C8A9" w:rsidR="003C78EA" w:rsidRPr="008A3048" w:rsidRDefault="003C78EA" w:rsidP="00B07AC5">
      <w:pPr>
        <w:numPr>
          <w:ilvl w:val="0"/>
          <w:numId w:val="31"/>
        </w:numPr>
        <w:spacing w:after="0" w:line="276" w:lineRule="auto"/>
        <w:jc w:val="both"/>
        <w:rPr>
          <w:rFonts w:ascii="Calibri" w:hAnsi="Calibri" w:cs="Calibri"/>
          <w:bCs/>
          <w:iCs/>
          <w:color w:val="auto"/>
          <w:sz w:val="24"/>
          <w:szCs w:val="24"/>
        </w:rPr>
      </w:pPr>
      <w:r w:rsidRPr="008A3048">
        <w:rPr>
          <w:rFonts w:ascii="Calibri" w:hAnsi="Calibri" w:cs="Calibri"/>
          <w:bCs/>
          <w:iCs/>
          <w:color w:val="auto"/>
          <w:sz w:val="24"/>
          <w:szCs w:val="24"/>
        </w:rPr>
        <w:t xml:space="preserve">να </w:t>
      </w:r>
      <w:r w:rsidR="00F46155" w:rsidRPr="008A3048">
        <w:rPr>
          <w:rFonts w:ascii="Calibri" w:hAnsi="Calibri" w:cs="Calibri"/>
          <w:bCs/>
          <w:iCs/>
          <w:color w:val="auto"/>
          <w:sz w:val="24"/>
          <w:szCs w:val="24"/>
        </w:rPr>
        <w:t>μπορούν να δημιουργούν ισοδύναμα κλάσματα με τη χρήση του Ε.Κ.Π</w:t>
      </w:r>
      <w:r w:rsidR="004E57E7">
        <w:rPr>
          <w:rFonts w:ascii="Calibri" w:hAnsi="Calibri" w:cs="Calibri"/>
          <w:bCs/>
          <w:iCs/>
          <w:color w:val="auto"/>
          <w:sz w:val="24"/>
          <w:szCs w:val="24"/>
        </w:rPr>
        <w:t>,</w:t>
      </w:r>
    </w:p>
    <w:p w14:paraId="04E4DAA4" w14:textId="02EDCD92" w:rsidR="003C78EA" w:rsidRPr="008A3048" w:rsidRDefault="003C78EA" w:rsidP="00B07AC5">
      <w:pPr>
        <w:numPr>
          <w:ilvl w:val="0"/>
          <w:numId w:val="31"/>
        </w:numPr>
        <w:spacing w:after="0" w:line="276" w:lineRule="auto"/>
        <w:jc w:val="both"/>
        <w:rPr>
          <w:rFonts w:ascii="Calibri" w:hAnsi="Calibri" w:cs="Calibri"/>
          <w:bCs/>
          <w:iCs/>
          <w:color w:val="auto"/>
          <w:sz w:val="24"/>
          <w:szCs w:val="24"/>
        </w:rPr>
      </w:pPr>
      <w:r w:rsidRPr="008A3048">
        <w:rPr>
          <w:rFonts w:ascii="Calibri" w:hAnsi="Calibri" w:cs="Calibri"/>
          <w:bCs/>
          <w:iCs/>
          <w:color w:val="auto"/>
          <w:sz w:val="24"/>
          <w:szCs w:val="24"/>
        </w:rPr>
        <w:t xml:space="preserve">να </w:t>
      </w:r>
      <w:r w:rsidR="00F46155" w:rsidRPr="008A3048">
        <w:rPr>
          <w:rFonts w:ascii="Calibri" w:hAnsi="Calibri" w:cs="Calibri"/>
          <w:bCs/>
          <w:iCs/>
          <w:color w:val="auto"/>
          <w:sz w:val="24"/>
          <w:szCs w:val="24"/>
        </w:rPr>
        <w:t>μπορούν να συγκρίνουν κλάσματα με βάση ένα κοινό σημείο αναφοράς</w:t>
      </w:r>
      <w:r w:rsidR="0033492F">
        <w:rPr>
          <w:rFonts w:ascii="Calibri" w:hAnsi="Calibri" w:cs="Calibri"/>
          <w:bCs/>
          <w:iCs/>
          <w:color w:val="auto"/>
          <w:sz w:val="24"/>
          <w:szCs w:val="24"/>
        </w:rPr>
        <w:t>.</w:t>
      </w:r>
    </w:p>
    <w:p w14:paraId="37A41690" w14:textId="00BA57AD" w:rsidR="003C78EA" w:rsidRPr="008A3048" w:rsidRDefault="00406DD6" w:rsidP="00B07AC5">
      <w:pPr>
        <w:spacing w:after="0" w:line="276" w:lineRule="auto"/>
        <w:jc w:val="both"/>
        <w:rPr>
          <w:rFonts w:ascii="Calibri" w:hAnsi="Calibri" w:cs="Calibri"/>
          <w:b/>
          <w:bCs/>
          <w:iCs/>
          <w:color w:val="auto"/>
          <w:sz w:val="24"/>
          <w:szCs w:val="24"/>
        </w:rPr>
      </w:pPr>
      <w:r w:rsidRPr="008A3048">
        <w:rPr>
          <w:rFonts w:ascii="Calibri" w:hAnsi="Calibri" w:cs="Calibri"/>
          <w:b/>
          <w:bCs/>
          <w:iCs/>
          <w:color w:val="auto"/>
          <w:sz w:val="24"/>
          <w:szCs w:val="24"/>
        </w:rPr>
        <w:t>Δεξιότητες</w:t>
      </w:r>
    </w:p>
    <w:p w14:paraId="50358EC3" w14:textId="77777777" w:rsidR="003C78EA" w:rsidRPr="008A3048" w:rsidRDefault="003C78EA" w:rsidP="00B07AC5">
      <w:pPr>
        <w:numPr>
          <w:ilvl w:val="0"/>
          <w:numId w:val="32"/>
        </w:numPr>
        <w:spacing w:after="0" w:line="276" w:lineRule="auto"/>
        <w:jc w:val="both"/>
        <w:rPr>
          <w:rFonts w:ascii="Calibri" w:hAnsi="Calibri" w:cs="Calibri"/>
          <w:bCs/>
          <w:iCs/>
          <w:color w:val="auto"/>
          <w:sz w:val="24"/>
          <w:szCs w:val="24"/>
        </w:rPr>
      </w:pPr>
      <w:r w:rsidRPr="008A3048">
        <w:rPr>
          <w:rFonts w:ascii="Calibri" w:hAnsi="Calibri" w:cs="Calibri"/>
          <w:bCs/>
          <w:iCs/>
          <w:color w:val="auto"/>
          <w:sz w:val="24"/>
          <w:szCs w:val="24"/>
        </w:rPr>
        <w:lastRenderedPageBreak/>
        <w:t>να μπορούν να πειραματίζονται και να αναλαμβάνουν πρωτοβουλίες,</w:t>
      </w:r>
    </w:p>
    <w:p w14:paraId="31B2B80A" w14:textId="672384F2" w:rsidR="003C78EA" w:rsidRPr="008A3048" w:rsidRDefault="003C78EA" w:rsidP="00B07AC5">
      <w:pPr>
        <w:numPr>
          <w:ilvl w:val="0"/>
          <w:numId w:val="32"/>
        </w:numPr>
        <w:spacing w:after="0" w:line="276" w:lineRule="auto"/>
        <w:jc w:val="both"/>
        <w:rPr>
          <w:rFonts w:ascii="Calibri" w:hAnsi="Calibri" w:cs="Calibri"/>
          <w:bCs/>
          <w:iCs/>
          <w:color w:val="auto"/>
          <w:sz w:val="24"/>
          <w:szCs w:val="24"/>
        </w:rPr>
      </w:pPr>
      <w:r w:rsidRPr="008A3048">
        <w:rPr>
          <w:rFonts w:ascii="Calibri" w:hAnsi="Calibri" w:cs="Calibri"/>
          <w:bCs/>
          <w:iCs/>
          <w:color w:val="auto"/>
          <w:sz w:val="24"/>
          <w:szCs w:val="24"/>
        </w:rPr>
        <w:t>να καλλιεργ</w:t>
      </w:r>
      <w:r w:rsidR="00F108A7">
        <w:rPr>
          <w:rFonts w:ascii="Calibri" w:hAnsi="Calibri" w:cs="Calibri"/>
          <w:bCs/>
          <w:iCs/>
          <w:color w:val="auto"/>
          <w:sz w:val="24"/>
          <w:szCs w:val="24"/>
        </w:rPr>
        <w:t>ούν</w:t>
      </w:r>
      <w:r w:rsidRPr="008A3048">
        <w:rPr>
          <w:rFonts w:ascii="Calibri" w:hAnsi="Calibri" w:cs="Calibri"/>
          <w:bCs/>
          <w:iCs/>
          <w:color w:val="auto"/>
          <w:sz w:val="24"/>
          <w:szCs w:val="24"/>
        </w:rPr>
        <w:t xml:space="preserve"> κοινωνικές δεξιότητες, να μπορούν να εργάζονται σε ομάδες και να συνεργάζονται</w:t>
      </w:r>
      <w:r w:rsidR="004E57E7">
        <w:rPr>
          <w:rFonts w:ascii="Calibri" w:hAnsi="Calibri" w:cs="Calibri"/>
          <w:bCs/>
          <w:iCs/>
          <w:color w:val="auto"/>
          <w:sz w:val="24"/>
          <w:szCs w:val="24"/>
        </w:rPr>
        <w:t>,</w:t>
      </w:r>
    </w:p>
    <w:p w14:paraId="304B325F" w14:textId="76C83DB8" w:rsidR="003C78EA" w:rsidRPr="008A3048" w:rsidRDefault="004E57E7" w:rsidP="00B07AC5">
      <w:pPr>
        <w:numPr>
          <w:ilvl w:val="0"/>
          <w:numId w:val="32"/>
        </w:numPr>
        <w:spacing w:after="0" w:line="276" w:lineRule="auto"/>
        <w:jc w:val="both"/>
        <w:rPr>
          <w:rFonts w:ascii="Calibri" w:hAnsi="Calibri" w:cs="Calibri"/>
          <w:bCs/>
          <w:iCs/>
          <w:color w:val="auto"/>
          <w:sz w:val="24"/>
          <w:szCs w:val="24"/>
        </w:rPr>
      </w:pPr>
      <w:r>
        <w:rPr>
          <w:rFonts w:ascii="Calibri" w:hAnsi="Calibri" w:cs="Calibri"/>
          <w:bCs/>
          <w:iCs/>
          <w:color w:val="auto"/>
          <w:sz w:val="24"/>
          <w:szCs w:val="24"/>
        </w:rPr>
        <w:t>ν</w:t>
      </w:r>
      <w:r w:rsidR="003C78EA" w:rsidRPr="008A3048">
        <w:rPr>
          <w:rFonts w:ascii="Calibri" w:hAnsi="Calibri" w:cs="Calibri"/>
          <w:bCs/>
          <w:iCs/>
          <w:color w:val="auto"/>
          <w:sz w:val="24"/>
          <w:szCs w:val="24"/>
        </w:rPr>
        <w:t>α προτείνουν λύσεις σε</w:t>
      </w:r>
      <w:r>
        <w:rPr>
          <w:rFonts w:ascii="Calibri" w:hAnsi="Calibri" w:cs="Calibri"/>
          <w:bCs/>
          <w:iCs/>
          <w:color w:val="auto"/>
          <w:sz w:val="24"/>
          <w:szCs w:val="24"/>
        </w:rPr>
        <w:t xml:space="preserve">  σχετικά μαθηματικά</w:t>
      </w:r>
      <w:r w:rsidR="003C78EA" w:rsidRPr="008A3048">
        <w:rPr>
          <w:rFonts w:ascii="Calibri" w:hAnsi="Calibri" w:cs="Calibri"/>
          <w:bCs/>
          <w:iCs/>
          <w:color w:val="auto"/>
          <w:sz w:val="24"/>
          <w:szCs w:val="24"/>
        </w:rPr>
        <w:t xml:space="preserve"> προβλήματα</w:t>
      </w:r>
      <w:r>
        <w:rPr>
          <w:rFonts w:ascii="Calibri" w:hAnsi="Calibri" w:cs="Calibri"/>
          <w:bCs/>
          <w:iCs/>
          <w:color w:val="auto"/>
          <w:sz w:val="24"/>
          <w:szCs w:val="24"/>
        </w:rPr>
        <w:t>,</w:t>
      </w:r>
    </w:p>
    <w:p w14:paraId="3D7EBF19" w14:textId="7AF4C15D" w:rsidR="003C78EA" w:rsidRPr="008A3048" w:rsidRDefault="004E57E7" w:rsidP="00B07AC5">
      <w:pPr>
        <w:numPr>
          <w:ilvl w:val="0"/>
          <w:numId w:val="32"/>
        </w:numPr>
        <w:spacing w:after="0" w:line="276" w:lineRule="auto"/>
        <w:jc w:val="both"/>
        <w:rPr>
          <w:rFonts w:ascii="Calibri" w:hAnsi="Calibri" w:cs="Calibri"/>
          <w:bCs/>
          <w:iCs/>
          <w:color w:val="auto"/>
          <w:sz w:val="24"/>
          <w:szCs w:val="24"/>
        </w:rPr>
      </w:pPr>
      <w:r>
        <w:rPr>
          <w:rFonts w:ascii="Calibri" w:hAnsi="Calibri" w:cs="Calibri"/>
          <w:bCs/>
          <w:iCs/>
          <w:color w:val="auto"/>
          <w:sz w:val="24"/>
          <w:szCs w:val="24"/>
        </w:rPr>
        <w:t>ν</w:t>
      </w:r>
      <w:r w:rsidR="003C78EA" w:rsidRPr="008A3048">
        <w:rPr>
          <w:rFonts w:ascii="Calibri" w:hAnsi="Calibri" w:cs="Calibri"/>
          <w:bCs/>
          <w:iCs/>
          <w:color w:val="auto"/>
          <w:sz w:val="24"/>
          <w:szCs w:val="24"/>
        </w:rPr>
        <w:t>α διαχειρίζονται αποτελεσματικά τον χρόνο που διαθέτουν</w:t>
      </w:r>
      <w:r>
        <w:rPr>
          <w:rFonts w:ascii="Calibri" w:hAnsi="Calibri" w:cs="Calibri"/>
          <w:bCs/>
          <w:iCs/>
          <w:color w:val="auto"/>
          <w:sz w:val="24"/>
          <w:szCs w:val="24"/>
        </w:rPr>
        <w:t>.</w:t>
      </w:r>
    </w:p>
    <w:p w14:paraId="3BB90BD4" w14:textId="61C18CC0" w:rsidR="00411A52" w:rsidRPr="008A3048" w:rsidRDefault="00411A52" w:rsidP="00B07AC5">
      <w:pPr>
        <w:spacing w:after="0" w:line="276" w:lineRule="auto"/>
        <w:jc w:val="both"/>
        <w:rPr>
          <w:rFonts w:ascii="Calibri" w:hAnsi="Calibri" w:cs="Calibri"/>
          <w:bCs/>
          <w:iCs/>
          <w:color w:val="auto"/>
          <w:sz w:val="24"/>
          <w:szCs w:val="24"/>
        </w:rPr>
      </w:pPr>
    </w:p>
    <w:p w14:paraId="015D6DB6" w14:textId="7A44C2C7" w:rsidR="005C0DB5" w:rsidRPr="008A3048" w:rsidRDefault="00D12B29" w:rsidP="00B07AC5">
      <w:pPr>
        <w:spacing w:after="0" w:line="276" w:lineRule="auto"/>
        <w:jc w:val="both"/>
        <w:rPr>
          <w:rFonts w:ascii="Calibri" w:hAnsi="Calibri" w:cs="Calibri"/>
          <w:b/>
          <w:bCs/>
          <w:i/>
          <w:iCs/>
          <w:color w:val="auto"/>
          <w:sz w:val="24"/>
          <w:szCs w:val="24"/>
        </w:rPr>
      </w:pPr>
      <w:r w:rsidRPr="008A3048">
        <w:rPr>
          <w:rFonts w:ascii="Calibri" w:hAnsi="Calibri" w:cs="Calibri"/>
          <w:b/>
          <w:bCs/>
          <w:color w:val="auto"/>
          <w:sz w:val="24"/>
          <w:szCs w:val="24"/>
        </w:rPr>
        <w:t>5</w:t>
      </w:r>
      <w:r w:rsidR="00845CE8" w:rsidRPr="008A3048">
        <w:rPr>
          <w:rFonts w:ascii="Calibri" w:hAnsi="Calibri" w:cs="Calibri"/>
          <w:b/>
          <w:bCs/>
          <w:color w:val="auto"/>
          <w:sz w:val="24"/>
          <w:szCs w:val="24"/>
        </w:rPr>
        <w:t>.</w:t>
      </w:r>
      <w:r w:rsidR="00C12C26" w:rsidRPr="008A3048">
        <w:rPr>
          <w:rFonts w:ascii="Calibri" w:hAnsi="Calibri" w:cs="Calibri"/>
          <w:b/>
          <w:bCs/>
          <w:color w:val="auto"/>
          <w:sz w:val="24"/>
          <w:szCs w:val="24"/>
        </w:rPr>
        <w:t xml:space="preserve"> ΟΡΓΑΝΩΣΗ ΤΗΣ ΔΙΔΑΣΚΑΛΙΑΣ ΚΑΙ ΑΠΑΙΤΟΥΜΕΝΗ ΥΛΙΚΟΤΕΧΝΙΚΗ ΥΠΟΔΟΜΗ</w:t>
      </w:r>
    </w:p>
    <w:p w14:paraId="380A996A" w14:textId="71A711BA" w:rsidR="002A1536" w:rsidRPr="00F108A7" w:rsidRDefault="00B07AC5" w:rsidP="00B07AC5">
      <w:pPr>
        <w:spacing w:after="0" w:line="276" w:lineRule="auto"/>
        <w:jc w:val="both"/>
        <w:rPr>
          <w:rFonts w:ascii="Calibri" w:hAnsi="Calibri" w:cs="Calibri"/>
          <w:bCs/>
          <w:color w:val="auto"/>
          <w:sz w:val="24"/>
          <w:szCs w:val="24"/>
        </w:rPr>
      </w:pPr>
      <w:r w:rsidRPr="0078047A">
        <w:rPr>
          <w:rFonts w:ascii="Calibri" w:hAnsi="Calibri" w:cs="Calibri"/>
          <w:bCs/>
          <w:iCs/>
          <w:color w:val="auto"/>
          <w:sz w:val="24"/>
          <w:szCs w:val="24"/>
        </w:rPr>
        <w:t>Οι μαθητές</w:t>
      </w:r>
      <w:r w:rsidR="004E57E7">
        <w:rPr>
          <w:rFonts w:ascii="Calibri" w:hAnsi="Calibri" w:cs="Calibri"/>
          <w:bCs/>
          <w:iCs/>
          <w:color w:val="auto"/>
          <w:sz w:val="24"/>
          <w:szCs w:val="24"/>
        </w:rPr>
        <w:t>/</w:t>
      </w:r>
      <w:proofErr w:type="spellStart"/>
      <w:r w:rsidR="004E57E7">
        <w:rPr>
          <w:rFonts w:ascii="Calibri" w:hAnsi="Calibri" w:cs="Calibri"/>
          <w:bCs/>
          <w:iCs/>
          <w:color w:val="auto"/>
          <w:sz w:val="24"/>
          <w:szCs w:val="24"/>
        </w:rPr>
        <w:t>ήτριες</w:t>
      </w:r>
      <w:proofErr w:type="spellEnd"/>
      <w:r w:rsidR="0033492F">
        <w:rPr>
          <w:rFonts w:ascii="Calibri" w:hAnsi="Calibri" w:cs="Calibri"/>
          <w:bCs/>
          <w:iCs/>
          <w:color w:val="auto"/>
          <w:sz w:val="24"/>
          <w:szCs w:val="24"/>
        </w:rPr>
        <w:t xml:space="preserve"> </w:t>
      </w:r>
      <w:r w:rsidRPr="0078047A">
        <w:rPr>
          <w:rFonts w:ascii="Calibri" w:hAnsi="Calibri" w:cs="Calibri"/>
          <w:bCs/>
          <w:iCs/>
          <w:color w:val="auto"/>
          <w:sz w:val="24"/>
          <w:szCs w:val="24"/>
        </w:rPr>
        <w:t xml:space="preserve">εργάζονται ατομικά ή ομαδικά, ανάλογα με τους στόχους των δραστηριοτήτων και εμπλέκονται σε συνεργατικές </w:t>
      </w:r>
      <w:r w:rsidR="004E57E7">
        <w:rPr>
          <w:rFonts w:ascii="Calibri" w:hAnsi="Calibri" w:cs="Calibri"/>
          <w:bCs/>
          <w:iCs/>
          <w:color w:val="auto"/>
          <w:sz w:val="24"/>
          <w:szCs w:val="24"/>
        </w:rPr>
        <w:t xml:space="preserve">και </w:t>
      </w:r>
      <w:r w:rsidRPr="0078047A">
        <w:rPr>
          <w:rFonts w:ascii="Calibri" w:hAnsi="Calibri" w:cs="Calibri"/>
          <w:bCs/>
          <w:iCs/>
          <w:color w:val="auto"/>
          <w:sz w:val="24"/>
          <w:szCs w:val="24"/>
        </w:rPr>
        <w:t>ενεργητικές δραστηριότητες που σχετίζονται με καταστάσεις της καθημερινής ζωής και που στοχεύουν στην ανάπτυξη της σκέψης, του συλλογισμού και της επικοινωνίας</w:t>
      </w:r>
      <w:r w:rsidR="004E57E7">
        <w:rPr>
          <w:rFonts w:ascii="Calibri" w:hAnsi="Calibri" w:cs="Calibri"/>
          <w:bCs/>
          <w:iCs/>
          <w:color w:val="auto"/>
          <w:sz w:val="24"/>
          <w:szCs w:val="24"/>
        </w:rPr>
        <w:t>.</w:t>
      </w:r>
      <w:r w:rsidRPr="0078047A">
        <w:rPr>
          <w:rFonts w:ascii="Calibri" w:hAnsi="Calibri" w:cs="Calibri"/>
          <w:bCs/>
          <w:iCs/>
          <w:color w:val="auto"/>
          <w:sz w:val="24"/>
          <w:szCs w:val="24"/>
        </w:rPr>
        <w:t xml:space="preserve"> Οι μαθητές</w:t>
      </w:r>
      <w:r w:rsidR="0033492F">
        <w:rPr>
          <w:rFonts w:ascii="Calibri" w:hAnsi="Calibri" w:cs="Calibri"/>
          <w:bCs/>
          <w:iCs/>
          <w:color w:val="auto"/>
          <w:sz w:val="24"/>
          <w:szCs w:val="24"/>
        </w:rPr>
        <w:t>/</w:t>
      </w:r>
      <w:proofErr w:type="spellStart"/>
      <w:r w:rsidR="0033492F">
        <w:rPr>
          <w:rFonts w:ascii="Calibri" w:hAnsi="Calibri" w:cs="Calibri"/>
          <w:bCs/>
          <w:iCs/>
          <w:color w:val="auto"/>
          <w:sz w:val="24"/>
          <w:szCs w:val="24"/>
        </w:rPr>
        <w:t>ήτριες</w:t>
      </w:r>
      <w:proofErr w:type="spellEnd"/>
      <w:r w:rsidRPr="0078047A">
        <w:rPr>
          <w:rFonts w:ascii="Calibri" w:hAnsi="Calibri" w:cs="Calibri"/>
          <w:bCs/>
          <w:iCs/>
          <w:color w:val="auto"/>
          <w:sz w:val="24"/>
          <w:szCs w:val="24"/>
        </w:rPr>
        <w:t xml:space="preserve"> πρώτα συζητούν ανά ζεύγη και μετά </w:t>
      </w:r>
      <w:r>
        <w:rPr>
          <w:rFonts w:ascii="Calibri" w:hAnsi="Calibri" w:cs="Calibri"/>
          <w:bCs/>
          <w:iCs/>
          <w:color w:val="auto"/>
          <w:sz w:val="24"/>
          <w:szCs w:val="24"/>
        </w:rPr>
        <w:t xml:space="preserve">συγκροτούν τετραμελείς ομάδες. Συνεργάζονται και </w:t>
      </w:r>
      <w:r w:rsidRPr="0078047A">
        <w:rPr>
          <w:rFonts w:ascii="Calibri" w:hAnsi="Calibri" w:cs="Calibri"/>
          <w:bCs/>
          <w:iCs/>
          <w:color w:val="auto"/>
          <w:sz w:val="24"/>
          <w:szCs w:val="24"/>
        </w:rPr>
        <w:t>ανακοινώνουν τα αποτελέσματα στην ομάδα - τάξη. Ανάλογα με τη δραστηριότητα οι μαθητές</w:t>
      </w:r>
      <w:r w:rsidR="004E57E7">
        <w:rPr>
          <w:rFonts w:ascii="Calibri" w:hAnsi="Calibri" w:cs="Calibri"/>
          <w:bCs/>
          <w:iCs/>
          <w:color w:val="auto"/>
          <w:sz w:val="24"/>
          <w:szCs w:val="24"/>
        </w:rPr>
        <w:t>/</w:t>
      </w:r>
      <w:proofErr w:type="spellStart"/>
      <w:r w:rsidR="004E57E7">
        <w:rPr>
          <w:rFonts w:ascii="Calibri" w:hAnsi="Calibri" w:cs="Calibri"/>
          <w:bCs/>
          <w:iCs/>
          <w:color w:val="auto"/>
          <w:sz w:val="24"/>
          <w:szCs w:val="24"/>
        </w:rPr>
        <w:t>ήτριες</w:t>
      </w:r>
      <w:proofErr w:type="spellEnd"/>
      <w:r w:rsidRPr="0078047A">
        <w:rPr>
          <w:rFonts w:ascii="Calibri" w:hAnsi="Calibri" w:cs="Calibri"/>
          <w:bCs/>
          <w:iCs/>
          <w:color w:val="auto"/>
          <w:sz w:val="24"/>
          <w:szCs w:val="24"/>
        </w:rPr>
        <w:t xml:space="preserve"> μπορούν να ασχολούνται με τα φύλλα εργασίας στο θρανίο ή στον </w:t>
      </w:r>
      <w:proofErr w:type="spellStart"/>
      <w:r w:rsidRPr="0078047A">
        <w:rPr>
          <w:rFonts w:ascii="Calibri" w:hAnsi="Calibri" w:cs="Calibri"/>
          <w:bCs/>
          <w:iCs/>
          <w:color w:val="auto"/>
          <w:sz w:val="24"/>
          <w:szCs w:val="24"/>
        </w:rPr>
        <w:t>διαδραστικό</w:t>
      </w:r>
      <w:proofErr w:type="spellEnd"/>
      <w:r w:rsidRPr="0078047A">
        <w:rPr>
          <w:rFonts w:ascii="Calibri" w:hAnsi="Calibri" w:cs="Calibri"/>
          <w:bCs/>
          <w:iCs/>
          <w:color w:val="auto"/>
          <w:sz w:val="24"/>
          <w:szCs w:val="24"/>
        </w:rPr>
        <w:t xml:space="preserve"> πίνακα.</w:t>
      </w:r>
    </w:p>
    <w:p w14:paraId="62F0CF66" w14:textId="512D61EA" w:rsidR="002A1536" w:rsidRPr="008A3048" w:rsidRDefault="002A1536" w:rsidP="00B07AC5">
      <w:pPr>
        <w:spacing w:after="0" w:line="276" w:lineRule="auto"/>
        <w:jc w:val="both"/>
        <w:rPr>
          <w:rFonts w:ascii="Calibri" w:hAnsi="Calibri" w:cs="Calibri"/>
          <w:b/>
          <w:bCs/>
          <w:color w:val="auto"/>
          <w:sz w:val="24"/>
          <w:szCs w:val="24"/>
        </w:rPr>
      </w:pPr>
      <w:r w:rsidRPr="008A3048">
        <w:rPr>
          <w:rFonts w:ascii="Calibri" w:hAnsi="Calibri" w:cs="Calibri"/>
          <w:b/>
          <w:bCs/>
          <w:color w:val="auto"/>
          <w:sz w:val="24"/>
          <w:szCs w:val="24"/>
        </w:rPr>
        <w:t xml:space="preserve">Υλικοτεχνική  Υποδομή </w:t>
      </w:r>
    </w:p>
    <w:p w14:paraId="7A4F5AC4" w14:textId="4366BA57" w:rsidR="00411A52" w:rsidRDefault="002A1536" w:rsidP="00B07AC5">
      <w:pPr>
        <w:spacing w:after="0" w:line="276" w:lineRule="auto"/>
        <w:jc w:val="both"/>
        <w:rPr>
          <w:rFonts w:ascii="Calibri" w:hAnsi="Calibri" w:cs="Calibri"/>
          <w:bCs/>
          <w:color w:val="auto"/>
          <w:sz w:val="24"/>
          <w:szCs w:val="24"/>
        </w:rPr>
      </w:pPr>
      <w:r w:rsidRPr="008A3048">
        <w:rPr>
          <w:rFonts w:ascii="Calibri" w:hAnsi="Calibri" w:cs="Calibri"/>
          <w:bCs/>
          <w:color w:val="auto"/>
          <w:sz w:val="24"/>
          <w:szCs w:val="24"/>
        </w:rPr>
        <w:t xml:space="preserve">Το σχέδιο εργασίας υλοποιείται στην τάξη. Απαιτείται </w:t>
      </w:r>
      <w:proofErr w:type="spellStart"/>
      <w:r w:rsidR="004E57E7">
        <w:rPr>
          <w:rFonts w:ascii="Calibri" w:hAnsi="Calibri" w:cs="Calibri"/>
          <w:bCs/>
          <w:color w:val="auto"/>
          <w:sz w:val="24"/>
          <w:szCs w:val="24"/>
        </w:rPr>
        <w:t>διαδραστικός</w:t>
      </w:r>
      <w:proofErr w:type="spellEnd"/>
      <w:r w:rsidR="004E57E7">
        <w:rPr>
          <w:rFonts w:ascii="Calibri" w:hAnsi="Calibri" w:cs="Calibri"/>
          <w:bCs/>
          <w:color w:val="auto"/>
          <w:sz w:val="24"/>
          <w:szCs w:val="24"/>
        </w:rPr>
        <w:t xml:space="preserve"> πίνακας ή </w:t>
      </w:r>
      <w:r w:rsidRPr="008A3048">
        <w:rPr>
          <w:rFonts w:ascii="Calibri" w:hAnsi="Calibri" w:cs="Calibri"/>
          <w:bCs/>
          <w:color w:val="auto"/>
          <w:sz w:val="24"/>
          <w:szCs w:val="24"/>
        </w:rPr>
        <w:t xml:space="preserve"> </w:t>
      </w:r>
      <w:proofErr w:type="spellStart"/>
      <w:r w:rsidRPr="008A3048">
        <w:rPr>
          <w:rFonts w:ascii="Calibri" w:hAnsi="Calibri" w:cs="Calibri"/>
          <w:bCs/>
          <w:color w:val="auto"/>
          <w:sz w:val="24"/>
          <w:szCs w:val="24"/>
        </w:rPr>
        <w:t>βιντεοπροβολέας</w:t>
      </w:r>
      <w:proofErr w:type="spellEnd"/>
      <w:r w:rsidRPr="008A3048">
        <w:rPr>
          <w:rFonts w:ascii="Calibri" w:hAnsi="Calibri" w:cs="Calibri"/>
          <w:bCs/>
          <w:color w:val="auto"/>
          <w:sz w:val="24"/>
          <w:szCs w:val="24"/>
        </w:rPr>
        <w:t xml:space="preserve"> και </w:t>
      </w:r>
      <w:r w:rsidR="00995C93" w:rsidRPr="008A3048">
        <w:rPr>
          <w:rFonts w:ascii="Calibri" w:hAnsi="Calibri" w:cs="Calibri"/>
          <w:bCs/>
          <w:color w:val="auto"/>
          <w:sz w:val="24"/>
          <w:szCs w:val="24"/>
        </w:rPr>
        <w:t>ένας υπολογιστής,</w:t>
      </w:r>
      <w:r w:rsidRPr="008A3048">
        <w:rPr>
          <w:rFonts w:ascii="Calibri" w:hAnsi="Calibri" w:cs="Calibri"/>
          <w:bCs/>
          <w:color w:val="auto"/>
          <w:sz w:val="24"/>
          <w:szCs w:val="24"/>
        </w:rPr>
        <w:t xml:space="preserve"> για την  προβολή του βιβλίου, των </w:t>
      </w:r>
      <w:proofErr w:type="spellStart"/>
      <w:r w:rsidRPr="008A3048">
        <w:rPr>
          <w:rFonts w:ascii="Calibri" w:hAnsi="Calibri" w:cs="Calibri"/>
          <w:bCs/>
          <w:color w:val="auto"/>
          <w:sz w:val="24"/>
          <w:szCs w:val="24"/>
        </w:rPr>
        <w:t>διαδραστικών</w:t>
      </w:r>
      <w:proofErr w:type="spellEnd"/>
      <w:r w:rsidRPr="008A3048">
        <w:rPr>
          <w:rFonts w:ascii="Calibri" w:hAnsi="Calibri" w:cs="Calibri"/>
          <w:bCs/>
          <w:color w:val="auto"/>
          <w:sz w:val="24"/>
          <w:szCs w:val="24"/>
        </w:rPr>
        <w:t xml:space="preserve"> ασκήσεων και των φύλλων εργασίας.</w:t>
      </w:r>
    </w:p>
    <w:p w14:paraId="4620F02C" w14:textId="77777777" w:rsidR="008A3048" w:rsidRPr="008A3048" w:rsidRDefault="008A3048" w:rsidP="00B07AC5">
      <w:pPr>
        <w:spacing w:after="0" w:line="276" w:lineRule="auto"/>
        <w:jc w:val="both"/>
        <w:rPr>
          <w:rFonts w:ascii="Calibri" w:hAnsi="Calibri" w:cs="Calibri"/>
          <w:bCs/>
          <w:color w:val="auto"/>
          <w:sz w:val="24"/>
          <w:szCs w:val="24"/>
        </w:rPr>
      </w:pPr>
    </w:p>
    <w:p w14:paraId="0F9EF56A" w14:textId="29EAEF5B" w:rsidR="005C0DB5" w:rsidRPr="008A3048" w:rsidRDefault="00D12B29" w:rsidP="00B07AC5">
      <w:pPr>
        <w:spacing w:after="0" w:line="276" w:lineRule="auto"/>
        <w:jc w:val="both"/>
        <w:rPr>
          <w:rFonts w:ascii="Calibri" w:hAnsi="Calibri" w:cs="Calibri"/>
          <w:b/>
          <w:bCs/>
          <w:i/>
          <w:iCs/>
          <w:color w:val="auto"/>
          <w:sz w:val="24"/>
          <w:szCs w:val="24"/>
        </w:rPr>
      </w:pPr>
      <w:r w:rsidRPr="008A3048">
        <w:rPr>
          <w:rFonts w:ascii="Calibri" w:hAnsi="Calibri" w:cs="Calibri"/>
          <w:b/>
          <w:bCs/>
          <w:color w:val="auto"/>
          <w:sz w:val="24"/>
          <w:szCs w:val="24"/>
        </w:rPr>
        <w:t>6</w:t>
      </w:r>
      <w:r w:rsidR="005C0DB5" w:rsidRPr="008A3048">
        <w:rPr>
          <w:rFonts w:ascii="Calibri" w:hAnsi="Calibri" w:cs="Calibri"/>
          <w:b/>
          <w:bCs/>
          <w:color w:val="auto"/>
          <w:sz w:val="24"/>
          <w:szCs w:val="24"/>
        </w:rPr>
        <w:t xml:space="preserve">. </w:t>
      </w:r>
      <w:r w:rsidR="00735F5E" w:rsidRPr="008A3048">
        <w:rPr>
          <w:rFonts w:ascii="Calibri" w:hAnsi="Calibri" w:cs="Calibri"/>
          <w:b/>
          <w:bCs/>
          <w:color w:val="auto"/>
          <w:sz w:val="24"/>
          <w:szCs w:val="24"/>
        </w:rPr>
        <w:t>ΔΙΔΑΚΤΙΚΗ ΠΡΟΣΕΓΓΙΣΗ</w:t>
      </w:r>
    </w:p>
    <w:p w14:paraId="2600A848" w14:textId="4DF5FA93" w:rsidR="00995C93" w:rsidRPr="008A3048" w:rsidRDefault="0033492F" w:rsidP="00B07AC5">
      <w:pPr>
        <w:spacing w:after="0" w:line="276" w:lineRule="auto"/>
        <w:jc w:val="both"/>
        <w:rPr>
          <w:rFonts w:ascii="Calibri" w:hAnsi="Calibri" w:cs="Calibri"/>
          <w:b/>
          <w:bCs/>
          <w:i/>
          <w:iCs/>
          <w:color w:val="auto"/>
          <w:sz w:val="24"/>
          <w:szCs w:val="24"/>
        </w:rPr>
      </w:pPr>
      <w:r>
        <w:rPr>
          <w:rFonts w:ascii="Calibri" w:hAnsi="Calibri" w:cs="Calibri"/>
          <w:b/>
          <w:bCs/>
          <w:i/>
          <w:iCs/>
          <w:color w:val="auto"/>
          <w:sz w:val="24"/>
          <w:szCs w:val="24"/>
        </w:rPr>
        <w:t xml:space="preserve">Λέξεις, </w:t>
      </w:r>
      <w:r w:rsidR="004E57E7">
        <w:rPr>
          <w:rFonts w:ascii="Calibri" w:hAnsi="Calibri" w:cs="Calibri"/>
          <w:b/>
          <w:bCs/>
          <w:i/>
          <w:iCs/>
          <w:color w:val="auto"/>
          <w:sz w:val="24"/>
          <w:szCs w:val="24"/>
        </w:rPr>
        <w:t>φράσεις</w:t>
      </w:r>
      <w:r w:rsidR="00995C93" w:rsidRPr="008A3048">
        <w:rPr>
          <w:rFonts w:ascii="Calibri" w:hAnsi="Calibri" w:cs="Calibri"/>
          <w:b/>
          <w:bCs/>
          <w:i/>
          <w:iCs/>
          <w:color w:val="auto"/>
          <w:sz w:val="24"/>
          <w:szCs w:val="24"/>
        </w:rPr>
        <w:t>-κλειδιά για τη διδασκαλία</w:t>
      </w:r>
    </w:p>
    <w:p w14:paraId="02448A0F" w14:textId="5C07611D" w:rsidR="00995C93" w:rsidRPr="0033492F" w:rsidRDefault="00995C93" w:rsidP="00B07AC5">
      <w:pPr>
        <w:numPr>
          <w:ilvl w:val="0"/>
          <w:numId w:val="34"/>
        </w:numPr>
        <w:spacing w:after="0" w:line="276" w:lineRule="auto"/>
        <w:jc w:val="both"/>
        <w:rPr>
          <w:rFonts w:ascii="Calibri" w:hAnsi="Calibri" w:cs="Calibri"/>
          <w:bCs/>
          <w:color w:val="auto"/>
          <w:sz w:val="24"/>
          <w:szCs w:val="24"/>
        </w:rPr>
      </w:pPr>
      <w:r w:rsidRPr="0033492F">
        <w:rPr>
          <w:rFonts w:ascii="Calibri" w:hAnsi="Calibri" w:cs="Calibri"/>
          <w:bCs/>
          <w:color w:val="auto"/>
          <w:sz w:val="24"/>
          <w:szCs w:val="24"/>
        </w:rPr>
        <w:t>Σύγκριση κλασμάτων</w:t>
      </w:r>
    </w:p>
    <w:p w14:paraId="1A7101E5" w14:textId="4F50CF9C" w:rsidR="00995C93" w:rsidRPr="0033492F" w:rsidRDefault="00995C93" w:rsidP="00B07AC5">
      <w:pPr>
        <w:numPr>
          <w:ilvl w:val="0"/>
          <w:numId w:val="34"/>
        </w:numPr>
        <w:spacing w:after="0" w:line="276" w:lineRule="auto"/>
        <w:jc w:val="both"/>
        <w:rPr>
          <w:rFonts w:ascii="Calibri" w:hAnsi="Calibri" w:cs="Calibri"/>
          <w:bCs/>
          <w:color w:val="auto"/>
          <w:sz w:val="24"/>
          <w:szCs w:val="24"/>
        </w:rPr>
      </w:pPr>
      <w:r w:rsidRPr="0033492F">
        <w:rPr>
          <w:rFonts w:ascii="Calibri" w:hAnsi="Calibri" w:cs="Calibri"/>
          <w:bCs/>
          <w:color w:val="auto"/>
          <w:sz w:val="24"/>
          <w:szCs w:val="24"/>
        </w:rPr>
        <w:t>Διάταξη κλασμάτων</w:t>
      </w:r>
    </w:p>
    <w:p w14:paraId="7C627A9E" w14:textId="4A008663" w:rsidR="00995C93" w:rsidRPr="0033492F" w:rsidRDefault="00995C93" w:rsidP="00B07AC5">
      <w:pPr>
        <w:numPr>
          <w:ilvl w:val="0"/>
          <w:numId w:val="34"/>
        </w:numPr>
        <w:spacing w:after="0" w:line="276" w:lineRule="auto"/>
        <w:jc w:val="both"/>
        <w:rPr>
          <w:rFonts w:ascii="Calibri" w:hAnsi="Calibri" w:cs="Calibri"/>
          <w:bCs/>
          <w:color w:val="auto"/>
          <w:sz w:val="24"/>
          <w:szCs w:val="24"/>
        </w:rPr>
      </w:pPr>
      <w:r w:rsidRPr="0033492F">
        <w:rPr>
          <w:rFonts w:ascii="Calibri" w:hAnsi="Calibri" w:cs="Calibri"/>
          <w:bCs/>
          <w:color w:val="auto"/>
          <w:sz w:val="24"/>
          <w:szCs w:val="24"/>
        </w:rPr>
        <w:t>Ισοδύναμα κλάσματα</w:t>
      </w:r>
    </w:p>
    <w:p w14:paraId="6906FABA" w14:textId="50E29092" w:rsidR="00995C93" w:rsidRPr="0033492F" w:rsidRDefault="00995C93" w:rsidP="00B07AC5">
      <w:pPr>
        <w:numPr>
          <w:ilvl w:val="0"/>
          <w:numId w:val="34"/>
        </w:numPr>
        <w:spacing w:after="0" w:line="276" w:lineRule="auto"/>
        <w:jc w:val="both"/>
        <w:rPr>
          <w:rFonts w:ascii="Calibri" w:hAnsi="Calibri" w:cs="Calibri"/>
          <w:bCs/>
          <w:color w:val="auto"/>
          <w:sz w:val="24"/>
          <w:szCs w:val="24"/>
        </w:rPr>
      </w:pPr>
      <w:r w:rsidRPr="0033492F">
        <w:rPr>
          <w:rFonts w:ascii="Calibri" w:hAnsi="Calibri" w:cs="Calibri"/>
          <w:bCs/>
          <w:color w:val="auto"/>
          <w:sz w:val="24"/>
          <w:szCs w:val="24"/>
        </w:rPr>
        <w:t>Ελάχιστο κοινό πολλαπλάσιο</w:t>
      </w:r>
    </w:p>
    <w:p w14:paraId="2D12CBA3" w14:textId="77777777" w:rsidR="00995C93" w:rsidRPr="008A3048" w:rsidRDefault="00995C93" w:rsidP="00B07AC5">
      <w:pPr>
        <w:spacing w:after="0" w:line="276" w:lineRule="auto"/>
        <w:jc w:val="both"/>
        <w:rPr>
          <w:rFonts w:ascii="Calibri" w:hAnsi="Calibri" w:cs="Calibri"/>
          <w:bCs/>
          <w:i/>
          <w:iCs/>
          <w:color w:val="auto"/>
          <w:sz w:val="24"/>
          <w:szCs w:val="24"/>
          <w:lang w:val="en-US"/>
        </w:rPr>
      </w:pPr>
    </w:p>
    <w:p w14:paraId="451B0036" w14:textId="77777777" w:rsidR="00995C93" w:rsidRPr="0038402F" w:rsidRDefault="00995C93" w:rsidP="00B07AC5">
      <w:pPr>
        <w:spacing w:after="0" w:line="276" w:lineRule="auto"/>
        <w:jc w:val="both"/>
        <w:rPr>
          <w:rFonts w:ascii="Calibri" w:hAnsi="Calibri" w:cs="Calibri"/>
          <w:b/>
          <w:bCs/>
          <w:color w:val="auto"/>
          <w:sz w:val="24"/>
          <w:szCs w:val="24"/>
        </w:rPr>
      </w:pPr>
      <w:r w:rsidRPr="0038402F">
        <w:rPr>
          <w:rFonts w:ascii="Calibri" w:hAnsi="Calibri" w:cs="Calibri"/>
          <w:b/>
          <w:bCs/>
          <w:color w:val="auto"/>
          <w:sz w:val="24"/>
          <w:szCs w:val="24"/>
        </w:rPr>
        <w:t>Υποκείμενη θεωρία μάθησης</w:t>
      </w:r>
    </w:p>
    <w:p w14:paraId="37E3E2D9" w14:textId="10735558" w:rsidR="00995C93" w:rsidRPr="0038402F" w:rsidRDefault="00995C93" w:rsidP="00B07AC5">
      <w:pPr>
        <w:spacing w:after="0" w:line="276" w:lineRule="auto"/>
        <w:jc w:val="both"/>
        <w:rPr>
          <w:rFonts w:ascii="Calibri" w:hAnsi="Calibri" w:cs="Calibri"/>
          <w:bCs/>
          <w:color w:val="auto"/>
          <w:sz w:val="24"/>
          <w:szCs w:val="24"/>
        </w:rPr>
      </w:pPr>
      <w:r w:rsidRPr="0038402F">
        <w:rPr>
          <w:rFonts w:ascii="Calibri" w:hAnsi="Calibri" w:cs="Calibri"/>
          <w:bCs/>
          <w:color w:val="auto"/>
          <w:sz w:val="24"/>
          <w:szCs w:val="24"/>
        </w:rPr>
        <w:t xml:space="preserve">Το σενάριο βασίζεται στο θεωρητικό πλαίσιο του </w:t>
      </w:r>
      <w:r w:rsidR="004E57E7" w:rsidRPr="0038402F">
        <w:rPr>
          <w:rFonts w:ascii="Calibri" w:hAnsi="Calibri" w:cs="Calibri"/>
          <w:bCs/>
          <w:color w:val="auto"/>
          <w:sz w:val="24"/>
          <w:szCs w:val="24"/>
        </w:rPr>
        <w:t xml:space="preserve">κοινωνικού </w:t>
      </w:r>
      <w:proofErr w:type="spellStart"/>
      <w:r w:rsidRPr="0038402F">
        <w:rPr>
          <w:rFonts w:ascii="Calibri" w:hAnsi="Calibri" w:cs="Calibri"/>
          <w:bCs/>
          <w:color w:val="auto"/>
          <w:sz w:val="24"/>
          <w:szCs w:val="24"/>
        </w:rPr>
        <w:t>εποικοδομισμού</w:t>
      </w:r>
      <w:proofErr w:type="spellEnd"/>
      <w:r w:rsidR="004E57E7" w:rsidRPr="0038402F">
        <w:rPr>
          <w:rFonts w:ascii="Calibri" w:hAnsi="Calibri" w:cs="Calibri"/>
          <w:bCs/>
          <w:color w:val="auto"/>
          <w:sz w:val="24"/>
          <w:szCs w:val="24"/>
        </w:rPr>
        <w:t>.</w:t>
      </w:r>
      <w:r w:rsidRPr="0038402F">
        <w:rPr>
          <w:rFonts w:ascii="Calibri" w:hAnsi="Calibri" w:cs="Calibri"/>
          <w:bCs/>
          <w:color w:val="auto"/>
          <w:sz w:val="24"/>
          <w:szCs w:val="24"/>
        </w:rPr>
        <w:t xml:space="preserve"> </w:t>
      </w:r>
    </w:p>
    <w:p w14:paraId="3C826065" w14:textId="77777777" w:rsidR="00995C93" w:rsidRPr="0038402F" w:rsidRDefault="00995C93" w:rsidP="00B07AC5">
      <w:pPr>
        <w:spacing w:after="0" w:line="276" w:lineRule="auto"/>
        <w:jc w:val="both"/>
        <w:rPr>
          <w:rFonts w:ascii="Calibri" w:hAnsi="Calibri" w:cs="Calibri"/>
          <w:b/>
          <w:bCs/>
          <w:color w:val="auto"/>
          <w:sz w:val="24"/>
          <w:szCs w:val="24"/>
        </w:rPr>
      </w:pPr>
    </w:p>
    <w:p w14:paraId="70B8DA0E" w14:textId="77777777" w:rsidR="00995C93" w:rsidRPr="008A3048" w:rsidRDefault="00995C93" w:rsidP="00B07AC5">
      <w:pPr>
        <w:spacing w:after="0" w:line="276" w:lineRule="auto"/>
        <w:jc w:val="both"/>
        <w:rPr>
          <w:rFonts w:ascii="Calibri" w:hAnsi="Calibri" w:cs="Calibri"/>
          <w:b/>
          <w:bCs/>
          <w:i/>
          <w:iCs/>
          <w:color w:val="auto"/>
          <w:sz w:val="24"/>
          <w:szCs w:val="24"/>
        </w:rPr>
      </w:pPr>
      <w:r w:rsidRPr="008A3048">
        <w:rPr>
          <w:rFonts w:ascii="Calibri" w:hAnsi="Calibri" w:cs="Calibri"/>
          <w:b/>
          <w:bCs/>
          <w:i/>
          <w:iCs/>
          <w:color w:val="auto"/>
          <w:sz w:val="24"/>
          <w:szCs w:val="24"/>
        </w:rPr>
        <w:t>Μέθοδοι διδασκαλίας</w:t>
      </w:r>
    </w:p>
    <w:p w14:paraId="7A622D86" w14:textId="58009463" w:rsidR="00B07AC5" w:rsidRPr="0091776F" w:rsidRDefault="00B07AC5" w:rsidP="00B07AC5">
      <w:pPr>
        <w:spacing w:after="0" w:line="360" w:lineRule="auto"/>
        <w:jc w:val="both"/>
        <w:rPr>
          <w:rFonts w:ascii="Calibri" w:hAnsi="Calibri" w:cs="Calibri"/>
          <w:bCs/>
          <w:iCs/>
          <w:color w:val="auto"/>
          <w:sz w:val="24"/>
          <w:szCs w:val="24"/>
        </w:rPr>
      </w:pPr>
      <w:r w:rsidRPr="0091776F">
        <w:rPr>
          <w:rFonts w:ascii="Calibri" w:hAnsi="Calibri" w:cs="Calibri"/>
          <w:bCs/>
          <w:iCs/>
          <w:color w:val="auto"/>
          <w:sz w:val="24"/>
          <w:szCs w:val="24"/>
        </w:rPr>
        <w:t xml:space="preserve">Εφαρμόζεται η </w:t>
      </w:r>
      <w:proofErr w:type="spellStart"/>
      <w:r w:rsidRPr="0091776F">
        <w:rPr>
          <w:rFonts w:ascii="Calibri" w:hAnsi="Calibri" w:cs="Calibri"/>
          <w:bCs/>
          <w:iCs/>
          <w:color w:val="auto"/>
          <w:sz w:val="24"/>
          <w:szCs w:val="24"/>
        </w:rPr>
        <w:t>ομαδοσυνεργατική</w:t>
      </w:r>
      <w:proofErr w:type="spellEnd"/>
      <w:r w:rsidRPr="0091776F">
        <w:rPr>
          <w:rFonts w:ascii="Calibri" w:hAnsi="Calibri" w:cs="Calibri"/>
          <w:bCs/>
          <w:iCs/>
          <w:color w:val="auto"/>
          <w:sz w:val="24"/>
          <w:szCs w:val="24"/>
        </w:rPr>
        <w:t xml:space="preserve"> μέθοδος και η διερευνητική-</w:t>
      </w:r>
      <w:proofErr w:type="spellStart"/>
      <w:r w:rsidRPr="0091776F">
        <w:rPr>
          <w:rFonts w:ascii="Calibri" w:hAnsi="Calibri" w:cs="Calibri"/>
          <w:bCs/>
          <w:iCs/>
          <w:color w:val="auto"/>
          <w:sz w:val="24"/>
          <w:szCs w:val="24"/>
        </w:rPr>
        <w:t>ανακαλυπτική</w:t>
      </w:r>
      <w:proofErr w:type="spellEnd"/>
      <w:r w:rsidRPr="0091776F">
        <w:rPr>
          <w:rFonts w:ascii="Calibri" w:hAnsi="Calibri" w:cs="Calibri"/>
          <w:bCs/>
          <w:iCs/>
          <w:color w:val="auto"/>
          <w:sz w:val="24"/>
          <w:szCs w:val="24"/>
        </w:rPr>
        <w:t xml:space="preserve"> (</w:t>
      </w:r>
      <w:proofErr w:type="spellStart"/>
      <w:r w:rsidRPr="0091776F">
        <w:rPr>
          <w:rFonts w:ascii="Calibri" w:hAnsi="Calibri" w:cs="Calibri"/>
          <w:bCs/>
          <w:iCs/>
          <w:color w:val="auto"/>
          <w:sz w:val="24"/>
          <w:szCs w:val="24"/>
        </w:rPr>
        <w:t>discovery</w:t>
      </w:r>
      <w:proofErr w:type="spellEnd"/>
      <w:r w:rsidRPr="0091776F">
        <w:rPr>
          <w:rFonts w:ascii="Calibri" w:hAnsi="Calibri" w:cs="Calibri"/>
          <w:bCs/>
          <w:iCs/>
          <w:color w:val="auto"/>
          <w:sz w:val="24"/>
          <w:szCs w:val="24"/>
        </w:rPr>
        <w:t xml:space="preserve"> </w:t>
      </w:r>
      <w:proofErr w:type="spellStart"/>
      <w:r w:rsidRPr="0091776F">
        <w:rPr>
          <w:rFonts w:ascii="Calibri" w:hAnsi="Calibri" w:cs="Calibri"/>
          <w:bCs/>
          <w:iCs/>
          <w:color w:val="auto"/>
          <w:sz w:val="24"/>
          <w:szCs w:val="24"/>
        </w:rPr>
        <w:t>learning</w:t>
      </w:r>
      <w:proofErr w:type="spellEnd"/>
      <w:r w:rsidRPr="0091776F">
        <w:rPr>
          <w:rFonts w:ascii="Calibri" w:hAnsi="Calibri" w:cs="Calibri"/>
          <w:bCs/>
          <w:iCs/>
          <w:color w:val="auto"/>
          <w:sz w:val="24"/>
          <w:szCs w:val="24"/>
        </w:rPr>
        <w:t>) μέθοδος</w:t>
      </w:r>
      <w:r>
        <w:rPr>
          <w:rFonts w:ascii="Calibri" w:hAnsi="Calibri" w:cs="Calibri"/>
          <w:bCs/>
          <w:iCs/>
          <w:color w:val="auto"/>
          <w:sz w:val="24"/>
          <w:szCs w:val="24"/>
        </w:rPr>
        <w:t>. Α</w:t>
      </w:r>
      <w:r w:rsidRPr="0091776F">
        <w:rPr>
          <w:rFonts w:ascii="Calibri" w:hAnsi="Calibri" w:cs="Calibri"/>
          <w:bCs/>
          <w:iCs/>
          <w:color w:val="auto"/>
          <w:sz w:val="24"/>
          <w:szCs w:val="24"/>
        </w:rPr>
        <w:t>ξιοποιούνται διάφορες τεχνικές, όπως η ερώτηση</w:t>
      </w:r>
      <w:r w:rsidR="004E57E7">
        <w:rPr>
          <w:rFonts w:ascii="Calibri" w:hAnsi="Calibri" w:cs="Calibri"/>
          <w:bCs/>
          <w:iCs/>
          <w:color w:val="auto"/>
          <w:sz w:val="24"/>
          <w:szCs w:val="24"/>
        </w:rPr>
        <w:t xml:space="preserve"> και</w:t>
      </w:r>
      <w:r w:rsidRPr="0091776F">
        <w:rPr>
          <w:rFonts w:ascii="Calibri" w:hAnsi="Calibri" w:cs="Calibri"/>
          <w:bCs/>
          <w:iCs/>
          <w:color w:val="auto"/>
          <w:sz w:val="24"/>
          <w:szCs w:val="24"/>
        </w:rPr>
        <w:t xml:space="preserve"> ο διάλογο</w:t>
      </w:r>
      <w:r>
        <w:rPr>
          <w:rFonts w:ascii="Calibri" w:hAnsi="Calibri" w:cs="Calibri"/>
          <w:bCs/>
          <w:iCs/>
          <w:color w:val="auto"/>
          <w:sz w:val="24"/>
          <w:szCs w:val="24"/>
        </w:rPr>
        <w:t>ς</w:t>
      </w:r>
      <w:r w:rsidRPr="0091776F">
        <w:rPr>
          <w:rFonts w:ascii="Calibri" w:hAnsi="Calibri" w:cs="Calibri"/>
          <w:bCs/>
          <w:iCs/>
          <w:color w:val="auto"/>
          <w:sz w:val="24"/>
          <w:szCs w:val="24"/>
        </w:rPr>
        <w:t xml:space="preserve"> , που λαμβάνουν χώρα σε μία </w:t>
      </w:r>
      <w:proofErr w:type="spellStart"/>
      <w:r w:rsidRPr="0091776F">
        <w:rPr>
          <w:rFonts w:ascii="Calibri" w:hAnsi="Calibri" w:cs="Calibri"/>
          <w:bCs/>
          <w:iCs/>
          <w:color w:val="auto"/>
          <w:sz w:val="24"/>
          <w:szCs w:val="24"/>
        </w:rPr>
        <w:t>μαθητοκεντρική</w:t>
      </w:r>
      <w:proofErr w:type="spellEnd"/>
      <w:r w:rsidRPr="0091776F">
        <w:rPr>
          <w:rFonts w:ascii="Calibri" w:hAnsi="Calibri" w:cs="Calibri"/>
          <w:bCs/>
          <w:iCs/>
          <w:color w:val="auto"/>
          <w:sz w:val="24"/>
          <w:szCs w:val="24"/>
        </w:rPr>
        <w:t xml:space="preserve"> διδασκαλία</w:t>
      </w:r>
      <w:r w:rsidR="00A966DB">
        <w:rPr>
          <w:rFonts w:ascii="Calibri" w:hAnsi="Calibri" w:cs="Calibri"/>
          <w:bCs/>
          <w:iCs/>
          <w:color w:val="auto"/>
          <w:sz w:val="24"/>
          <w:szCs w:val="24"/>
        </w:rPr>
        <w:t>.</w:t>
      </w:r>
      <w:bookmarkStart w:id="1" w:name="_Hlk178495722"/>
      <w:r w:rsidR="005C382B">
        <w:rPr>
          <w:rFonts w:ascii="Calibri" w:hAnsi="Calibri" w:cs="Calibri"/>
          <w:bCs/>
          <w:iCs/>
          <w:color w:val="auto"/>
          <w:sz w:val="24"/>
          <w:szCs w:val="24"/>
        </w:rPr>
        <w:t xml:space="preserve"> </w:t>
      </w:r>
      <w:r w:rsidR="00A966DB" w:rsidRPr="00A966DB">
        <w:rPr>
          <w:rFonts w:ascii="Calibri" w:hAnsi="Calibri" w:cs="Calibri"/>
          <w:bCs/>
          <w:iCs/>
          <w:color w:val="auto"/>
          <w:sz w:val="24"/>
          <w:szCs w:val="24"/>
        </w:rPr>
        <w:t>Ο ρόλος του</w:t>
      </w:r>
      <w:r w:rsidR="0038402F">
        <w:rPr>
          <w:rFonts w:ascii="Calibri" w:hAnsi="Calibri" w:cs="Calibri"/>
          <w:bCs/>
          <w:iCs/>
          <w:color w:val="auto"/>
          <w:sz w:val="24"/>
          <w:szCs w:val="24"/>
        </w:rPr>
        <w:t>/της</w:t>
      </w:r>
      <w:r w:rsidR="00A966DB" w:rsidRPr="00A966DB">
        <w:rPr>
          <w:rFonts w:ascii="Calibri" w:hAnsi="Calibri" w:cs="Calibri"/>
          <w:bCs/>
          <w:iCs/>
          <w:color w:val="auto"/>
          <w:sz w:val="24"/>
          <w:szCs w:val="24"/>
        </w:rPr>
        <w:t xml:space="preserve"> εκπαιδευτικού είναι να βοηθά και να καθοδηγεί (</w:t>
      </w:r>
      <w:proofErr w:type="spellStart"/>
      <w:r w:rsidR="00A966DB" w:rsidRPr="00A966DB">
        <w:rPr>
          <w:rFonts w:ascii="Calibri" w:hAnsi="Calibri" w:cs="Calibri"/>
          <w:bCs/>
          <w:iCs/>
          <w:color w:val="auto"/>
          <w:sz w:val="24"/>
          <w:szCs w:val="24"/>
        </w:rPr>
        <w:t>scaffolding</w:t>
      </w:r>
      <w:proofErr w:type="spellEnd"/>
      <w:r w:rsidR="00A966DB" w:rsidRPr="00A966DB">
        <w:rPr>
          <w:rFonts w:ascii="Calibri" w:hAnsi="Calibri" w:cs="Calibri"/>
          <w:bCs/>
          <w:iCs/>
          <w:color w:val="auto"/>
          <w:sz w:val="24"/>
          <w:szCs w:val="24"/>
        </w:rPr>
        <w:t xml:space="preserve">) </w:t>
      </w:r>
      <w:r w:rsidR="0038402F">
        <w:rPr>
          <w:rFonts w:ascii="Calibri" w:hAnsi="Calibri" w:cs="Calibri"/>
          <w:bCs/>
          <w:iCs/>
          <w:color w:val="auto"/>
          <w:sz w:val="24"/>
          <w:szCs w:val="24"/>
        </w:rPr>
        <w:t>τα παιδιά</w:t>
      </w:r>
      <w:r w:rsidR="00092611">
        <w:rPr>
          <w:rFonts w:ascii="Calibri" w:hAnsi="Calibri" w:cs="Calibri"/>
          <w:bCs/>
          <w:iCs/>
          <w:color w:val="auto"/>
          <w:sz w:val="24"/>
          <w:szCs w:val="24"/>
        </w:rPr>
        <w:t>,</w:t>
      </w:r>
      <w:r w:rsidR="00A966DB" w:rsidRPr="00A966DB">
        <w:rPr>
          <w:rFonts w:ascii="Calibri" w:hAnsi="Calibri" w:cs="Calibri"/>
          <w:bCs/>
          <w:iCs/>
          <w:color w:val="auto"/>
          <w:sz w:val="24"/>
          <w:szCs w:val="24"/>
        </w:rPr>
        <w:t xml:space="preserve"> στην οικοδόμηση των γνώσεων αξιοποιώντας παιδαγωγικά ακόμη τα λάθη διορθωτικά κι όχι με τρόπο άμεσης παρέμβασης</w:t>
      </w:r>
      <w:r w:rsidR="00A966DB">
        <w:rPr>
          <w:rFonts w:ascii="Calibri" w:hAnsi="Calibri" w:cs="Calibri"/>
          <w:bCs/>
          <w:iCs/>
          <w:color w:val="auto"/>
          <w:sz w:val="24"/>
          <w:szCs w:val="24"/>
        </w:rPr>
        <w:t xml:space="preserve"> </w:t>
      </w:r>
      <w:r w:rsidR="00A966DB" w:rsidRPr="00A966DB">
        <w:rPr>
          <w:rFonts w:ascii="Calibri" w:hAnsi="Calibri" w:cs="Calibri"/>
          <w:bCs/>
          <w:iCs/>
          <w:color w:val="auto"/>
          <w:sz w:val="24"/>
          <w:szCs w:val="24"/>
        </w:rPr>
        <w:t xml:space="preserve">κατά τη συμπλήρωση των φύλλων και τη λύση των </w:t>
      </w:r>
      <w:proofErr w:type="spellStart"/>
      <w:r w:rsidR="00A966DB" w:rsidRPr="00A966DB">
        <w:rPr>
          <w:rFonts w:ascii="Calibri" w:hAnsi="Calibri" w:cs="Calibri"/>
          <w:bCs/>
          <w:iCs/>
          <w:color w:val="auto"/>
          <w:sz w:val="24"/>
          <w:szCs w:val="24"/>
        </w:rPr>
        <w:t>διαδραστικών</w:t>
      </w:r>
      <w:proofErr w:type="spellEnd"/>
      <w:r w:rsidR="00A966DB" w:rsidRPr="00A966DB">
        <w:rPr>
          <w:rFonts w:ascii="Calibri" w:hAnsi="Calibri" w:cs="Calibri"/>
          <w:bCs/>
          <w:iCs/>
          <w:color w:val="auto"/>
          <w:sz w:val="24"/>
          <w:szCs w:val="24"/>
        </w:rPr>
        <w:t xml:space="preserve"> ασκήσεων και των προσομοιώσεων.</w:t>
      </w:r>
      <w:bookmarkEnd w:id="1"/>
    </w:p>
    <w:p w14:paraId="23795981" w14:textId="4DADB091" w:rsidR="00B07AC5" w:rsidRPr="0091776F" w:rsidRDefault="00A966DB" w:rsidP="00B07AC5">
      <w:pPr>
        <w:spacing w:after="0" w:line="360" w:lineRule="auto"/>
        <w:jc w:val="both"/>
        <w:rPr>
          <w:rFonts w:ascii="Calibri" w:hAnsi="Calibri" w:cs="Calibri"/>
          <w:bCs/>
          <w:sz w:val="24"/>
          <w:szCs w:val="24"/>
        </w:rPr>
      </w:pPr>
      <w:r w:rsidRPr="00A966DB">
        <w:rPr>
          <w:rFonts w:ascii="Calibri" w:hAnsi="Calibri" w:cs="Calibri"/>
          <w:bCs/>
          <w:sz w:val="24"/>
          <w:szCs w:val="24"/>
        </w:rPr>
        <w:t xml:space="preserve">Κατά τη μαθησιακή διαδικασία υπάρχουν δραστηριότητες στο πλαίσιο της διαμορφωτικής αξιολόγησης και δραστηριότητες για την τελική αξιολόγηση που στοχεύουν αφενός στην ενδιάμεση πληροφόρηση και αφετέρου για την κατάκτηση των στόχων που έχουν τεθεί και </w:t>
      </w:r>
      <w:r w:rsidRPr="00A966DB">
        <w:rPr>
          <w:rFonts w:ascii="Calibri" w:hAnsi="Calibri" w:cs="Calibri"/>
          <w:bCs/>
          <w:sz w:val="24"/>
          <w:szCs w:val="24"/>
        </w:rPr>
        <w:lastRenderedPageBreak/>
        <w:t xml:space="preserve">έχουν </w:t>
      </w:r>
      <w:proofErr w:type="spellStart"/>
      <w:r w:rsidRPr="00A966DB">
        <w:rPr>
          <w:rFonts w:ascii="Calibri" w:hAnsi="Calibri" w:cs="Calibri"/>
          <w:bCs/>
          <w:sz w:val="24"/>
          <w:szCs w:val="24"/>
        </w:rPr>
        <w:t>ανατροφοδοτικό</w:t>
      </w:r>
      <w:proofErr w:type="spellEnd"/>
      <w:r w:rsidRPr="00A966DB">
        <w:rPr>
          <w:rFonts w:ascii="Calibri" w:hAnsi="Calibri" w:cs="Calibri"/>
          <w:bCs/>
          <w:sz w:val="24"/>
          <w:szCs w:val="24"/>
        </w:rPr>
        <w:t xml:space="preserve"> χαρακτήρα. </w:t>
      </w:r>
    </w:p>
    <w:p w14:paraId="016B6C07" w14:textId="3AB091FA" w:rsidR="00B07AC5" w:rsidRPr="0091776F" w:rsidRDefault="00B07AC5" w:rsidP="00B07AC5">
      <w:pPr>
        <w:spacing w:after="0" w:line="360" w:lineRule="auto"/>
        <w:jc w:val="both"/>
        <w:rPr>
          <w:rFonts w:ascii="Calibri" w:hAnsi="Calibri" w:cs="Calibri"/>
          <w:bCs/>
          <w:sz w:val="24"/>
          <w:szCs w:val="24"/>
        </w:rPr>
      </w:pPr>
      <w:r w:rsidRPr="0091776F">
        <w:rPr>
          <w:rFonts w:ascii="Calibri" w:hAnsi="Calibri" w:cs="Calibri"/>
          <w:bCs/>
          <w:sz w:val="24"/>
          <w:szCs w:val="24"/>
        </w:rPr>
        <w:t>Η χρήση των αναπαραστάσεων είναι ιδιαίτερα σημαντικ</w:t>
      </w:r>
      <w:r>
        <w:rPr>
          <w:rFonts w:ascii="Calibri" w:hAnsi="Calibri" w:cs="Calibri"/>
          <w:bCs/>
          <w:sz w:val="24"/>
          <w:szCs w:val="24"/>
        </w:rPr>
        <w:t>ή</w:t>
      </w:r>
      <w:r w:rsidRPr="0091776F">
        <w:rPr>
          <w:rFonts w:ascii="Calibri" w:hAnsi="Calibri" w:cs="Calibri"/>
          <w:bCs/>
          <w:sz w:val="24"/>
          <w:szCs w:val="24"/>
        </w:rPr>
        <w:t xml:space="preserve">, καθώς </w:t>
      </w:r>
      <w:r>
        <w:rPr>
          <w:rFonts w:ascii="Calibri" w:hAnsi="Calibri" w:cs="Calibri"/>
          <w:bCs/>
          <w:sz w:val="24"/>
          <w:szCs w:val="24"/>
        </w:rPr>
        <w:t xml:space="preserve">αυτές </w:t>
      </w:r>
      <w:r w:rsidRPr="0091776F">
        <w:rPr>
          <w:rFonts w:ascii="Calibri" w:hAnsi="Calibri" w:cs="Calibri"/>
          <w:bCs/>
          <w:sz w:val="24"/>
          <w:szCs w:val="24"/>
        </w:rPr>
        <w:t>βελτιώνουν την κατανόηση και χρήση των νοητικών σχημάτων  για  τ</w:t>
      </w:r>
      <w:r w:rsidR="00A966DB">
        <w:rPr>
          <w:rFonts w:ascii="Calibri" w:hAnsi="Calibri" w:cs="Calibri"/>
          <w:bCs/>
          <w:sz w:val="24"/>
          <w:szCs w:val="24"/>
        </w:rPr>
        <w:t>η σύγκριση κλασμάτων</w:t>
      </w:r>
      <w:r w:rsidRPr="0091776F">
        <w:rPr>
          <w:rFonts w:ascii="Calibri" w:hAnsi="Calibri" w:cs="Calibri"/>
          <w:bCs/>
          <w:sz w:val="24"/>
          <w:szCs w:val="24"/>
        </w:rPr>
        <w:t>, ενώ  παράλληλα οδηγούν  τη  σκέψη  των παιδιών  να περάσει  από  το  συγκεκριμένο  στο αφηρημένο.  Οι  πολλαπλοί  τρόποι αναπαράστασης παρέχουν  στους μαθητές</w:t>
      </w:r>
      <w:r w:rsidR="00092611">
        <w:rPr>
          <w:rFonts w:ascii="Calibri" w:hAnsi="Calibri" w:cs="Calibri"/>
          <w:bCs/>
          <w:sz w:val="24"/>
          <w:szCs w:val="24"/>
        </w:rPr>
        <w:t>/στις μαθήτριες</w:t>
      </w:r>
      <w:r w:rsidRPr="0091776F">
        <w:rPr>
          <w:rFonts w:ascii="Calibri" w:hAnsi="Calibri" w:cs="Calibri"/>
          <w:bCs/>
          <w:sz w:val="24"/>
          <w:szCs w:val="24"/>
        </w:rPr>
        <w:t xml:space="preserve">  τη  δυνατότητα  να  πραγματοποιήσουν “μεταφράσεις”, προκειμένου  οι  ιδέες  τους  να  αποκτήσουν  νόημα.</w:t>
      </w:r>
    </w:p>
    <w:p w14:paraId="111C0AEF" w14:textId="6F2B82C5" w:rsidR="00B07AC5" w:rsidRPr="0091776F" w:rsidRDefault="00B07AC5" w:rsidP="00B07AC5">
      <w:pPr>
        <w:spacing w:after="0" w:line="360" w:lineRule="auto"/>
        <w:jc w:val="both"/>
        <w:rPr>
          <w:rFonts w:ascii="Calibri" w:hAnsi="Calibri" w:cs="Calibri"/>
          <w:bCs/>
          <w:sz w:val="24"/>
          <w:szCs w:val="24"/>
        </w:rPr>
      </w:pPr>
      <w:r w:rsidRPr="0091776F">
        <w:rPr>
          <w:rFonts w:ascii="Calibri" w:hAnsi="Calibri" w:cs="Calibri"/>
          <w:bCs/>
          <w:sz w:val="24"/>
          <w:szCs w:val="24"/>
        </w:rPr>
        <w:t>Μέσω της χρήσης των προσομοιώσεων, τόσο ο</w:t>
      </w:r>
      <w:r w:rsidR="0038402F">
        <w:rPr>
          <w:rFonts w:ascii="Calibri" w:hAnsi="Calibri" w:cs="Calibri"/>
          <w:bCs/>
          <w:sz w:val="24"/>
          <w:szCs w:val="24"/>
        </w:rPr>
        <w:t>/η</w:t>
      </w:r>
      <w:r w:rsidRPr="0091776F">
        <w:rPr>
          <w:rFonts w:ascii="Calibri" w:hAnsi="Calibri" w:cs="Calibri"/>
          <w:bCs/>
          <w:sz w:val="24"/>
          <w:szCs w:val="24"/>
        </w:rPr>
        <w:t xml:space="preserve"> εκπαιδευτικός, όσο και ο</w:t>
      </w:r>
      <w:r w:rsidR="0038402F">
        <w:rPr>
          <w:rFonts w:ascii="Calibri" w:hAnsi="Calibri" w:cs="Calibri"/>
          <w:bCs/>
          <w:sz w:val="24"/>
          <w:szCs w:val="24"/>
        </w:rPr>
        <w:t>/η</w:t>
      </w:r>
      <w:r w:rsidRPr="0091776F">
        <w:rPr>
          <w:rFonts w:ascii="Calibri" w:hAnsi="Calibri" w:cs="Calibri"/>
          <w:bCs/>
          <w:sz w:val="24"/>
          <w:szCs w:val="24"/>
        </w:rPr>
        <w:t xml:space="preserve"> μαθητής</w:t>
      </w:r>
      <w:r w:rsidR="0038402F">
        <w:rPr>
          <w:rFonts w:ascii="Calibri" w:hAnsi="Calibri" w:cs="Calibri"/>
          <w:bCs/>
          <w:sz w:val="24"/>
          <w:szCs w:val="24"/>
        </w:rPr>
        <w:t>/μαθήτρια</w:t>
      </w:r>
      <w:r w:rsidRPr="0091776F">
        <w:rPr>
          <w:rFonts w:ascii="Calibri" w:hAnsi="Calibri" w:cs="Calibri"/>
          <w:bCs/>
          <w:sz w:val="24"/>
          <w:szCs w:val="24"/>
        </w:rPr>
        <w:t xml:space="preserve"> έχουν τη δυνατότητα να εκτελέσουν δραστηριότητες που θα </w:t>
      </w:r>
      <w:r w:rsidR="0038402F">
        <w:rPr>
          <w:rFonts w:ascii="Calibri" w:hAnsi="Calibri" w:cs="Calibri"/>
          <w:bCs/>
          <w:sz w:val="24"/>
          <w:szCs w:val="24"/>
        </w:rPr>
        <w:t>τους/τις</w:t>
      </w:r>
      <w:r w:rsidRPr="0091776F">
        <w:rPr>
          <w:rFonts w:ascii="Calibri" w:hAnsi="Calibri" w:cs="Calibri"/>
          <w:bCs/>
          <w:sz w:val="24"/>
          <w:szCs w:val="24"/>
        </w:rPr>
        <w:t xml:space="preserve"> βοηθήσουν στην κατανόηση της νέας γνώσης. Οι εμπειρίες που αποκομίζουν οι μαθητές</w:t>
      </w:r>
      <w:r w:rsidR="00A966DB">
        <w:rPr>
          <w:rFonts w:ascii="Calibri" w:hAnsi="Calibri" w:cs="Calibri"/>
          <w:bCs/>
          <w:sz w:val="24"/>
          <w:szCs w:val="24"/>
        </w:rPr>
        <w:t>/</w:t>
      </w:r>
      <w:proofErr w:type="spellStart"/>
      <w:r w:rsidR="00A966DB">
        <w:rPr>
          <w:rFonts w:ascii="Calibri" w:hAnsi="Calibri" w:cs="Calibri"/>
          <w:bCs/>
          <w:sz w:val="24"/>
          <w:szCs w:val="24"/>
        </w:rPr>
        <w:t>ήτριες</w:t>
      </w:r>
      <w:proofErr w:type="spellEnd"/>
      <w:r w:rsidRPr="0091776F">
        <w:rPr>
          <w:rFonts w:ascii="Calibri" w:hAnsi="Calibri" w:cs="Calibri"/>
          <w:bCs/>
          <w:sz w:val="24"/>
          <w:szCs w:val="24"/>
        </w:rPr>
        <w:t xml:space="preserve"> από τη διδασκαλία μέσω της χρήσης των προσομοιώσεων συντελούν στην υπέρβαση των ορίων της παραδοσιακής διδασκαλίας, αλλά και στην υιοθέτηση </w:t>
      </w:r>
      <w:r>
        <w:rPr>
          <w:rFonts w:ascii="Calibri" w:hAnsi="Calibri" w:cs="Calibri"/>
          <w:bCs/>
          <w:sz w:val="24"/>
          <w:szCs w:val="24"/>
        </w:rPr>
        <w:t xml:space="preserve">θετικής στάσης </w:t>
      </w:r>
      <w:r w:rsidRPr="0091776F">
        <w:rPr>
          <w:rFonts w:ascii="Calibri" w:hAnsi="Calibri" w:cs="Calibri"/>
          <w:bCs/>
          <w:sz w:val="24"/>
          <w:szCs w:val="24"/>
        </w:rPr>
        <w:t xml:space="preserve">απέναντι στην έρευνα </w:t>
      </w:r>
      <w:r w:rsidR="00A966DB">
        <w:rPr>
          <w:rFonts w:ascii="Calibri" w:hAnsi="Calibri" w:cs="Calibri"/>
          <w:bCs/>
          <w:sz w:val="24"/>
          <w:szCs w:val="24"/>
        </w:rPr>
        <w:t>και στα μαθηματικά.</w:t>
      </w:r>
    </w:p>
    <w:p w14:paraId="7BDC23C0" w14:textId="77777777" w:rsidR="00B07AC5" w:rsidRPr="0091776F" w:rsidRDefault="00B07AC5" w:rsidP="00B07AC5">
      <w:pPr>
        <w:spacing w:after="0" w:line="360" w:lineRule="auto"/>
        <w:jc w:val="both"/>
        <w:rPr>
          <w:rFonts w:ascii="Calibri" w:hAnsi="Calibri" w:cs="Calibri"/>
          <w:bCs/>
          <w:sz w:val="24"/>
          <w:szCs w:val="24"/>
        </w:rPr>
      </w:pPr>
      <w:r w:rsidRPr="0091776F">
        <w:rPr>
          <w:rFonts w:ascii="Calibri" w:hAnsi="Calibri" w:cs="Calibri"/>
          <w:bCs/>
          <w:sz w:val="24"/>
          <w:szCs w:val="24"/>
        </w:rPr>
        <w:t xml:space="preserve">Οι προσομοιώσεις: </w:t>
      </w:r>
    </w:p>
    <w:p w14:paraId="4754798B" w14:textId="77777777" w:rsidR="00B07AC5" w:rsidRPr="0091776F" w:rsidRDefault="00B07AC5" w:rsidP="0038402F">
      <w:pPr>
        <w:tabs>
          <w:tab w:val="left" w:pos="284"/>
        </w:tabs>
        <w:spacing w:after="0" w:line="360" w:lineRule="auto"/>
        <w:jc w:val="both"/>
        <w:rPr>
          <w:rFonts w:ascii="Calibri" w:hAnsi="Calibri" w:cs="Calibri"/>
          <w:bCs/>
          <w:sz w:val="24"/>
          <w:szCs w:val="24"/>
        </w:rPr>
      </w:pPr>
      <w:r w:rsidRPr="0091776F">
        <w:rPr>
          <w:rFonts w:ascii="Calibri" w:hAnsi="Calibri" w:cs="Calibri"/>
          <w:bCs/>
          <w:sz w:val="24"/>
          <w:szCs w:val="24"/>
        </w:rPr>
        <w:t>•</w:t>
      </w:r>
      <w:r w:rsidRPr="0091776F">
        <w:rPr>
          <w:rFonts w:ascii="Calibri" w:hAnsi="Calibri" w:cs="Calibri"/>
          <w:bCs/>
          <w:sz w:val="24"/>
          <w:szCs w:val="24"/>
        </w:rPr>
        <w:tab/>
        <w:t>απεικονίζουν και εκφράζουν σε γεωμετρικά σχήματα και άλλα σχέδια τις ποσότητες των κλασματικών αριθμών</w:t>
      </w:r>
    </w:p>
    <w:p w14:paraId="0EC7A43D" w14:textId="72D94068" w:rsidR="00B07AC5" w:rsidRPr="0091776F" w:rsidRDefault="00B07AC5" w:rsidP="0038402F">
      <w:pPr>
        <w:tabs>
          <w:tab w:val="left" w:pos="284"/>
        </w:tabs>
        <w:spacing w:after="0" w:line="360" w:lineRule="auto"/>
        <w:jc w:val="both"/>
        <w:rPr>
          <w:rFonts w:ascii="Calibri" w:hAnsi="Calibri" w:cs="Calibri"/>
          <w:bCs/>
          <w:sz w:val="24"/>
          <w:szCs w:val="24"/>
        </w:rPr>
      </w:pPr>
      <w:r w:rsidRPr="0091776F">
        <w:rPr>
          <w:rFonts w:ascii="Calibri" w:hAnsi="Calibri" w:cs="Calibri"/>
          <w:bCs/>
          <w:sz w:val="24"/>
          <w:szCs w:val="24"/>
        </w:rPr>
        <w:t>•</w:t>
      </w:r>
      <w:r w:rsidRPr="0091776F">
        <w:rPr>
          <w:rFonts w:ascii="Calibri" w:hAnsi="Calibri" w:cs="Calibri"/>
          <w:bCs/>
          <w:sz w:val="24"/>
          <w:szCs w:val="24"/>
        </w:rPr>
        <w:tab/>
        <w:t xml:space="preserve">μεταβάλλουν </w:t>
      </w:r>
      <w:r>
        <w:rPr>
          <w:rFonts w:ascii="Calibri" w:hAnsi="Calibri" w:cs="Calibri"/>
          <w:bCs/>
          <w:sz w:val="24"/>
          <w:szCs w:val="24"/>
        </w:rPr>
        <w:t>τον</w:t>
      </w:r>
      <w:r w:rsidRPr="0091776F">
        <w:rPr>
          <w:rFonts w:ascii="Calibri" w:hAnsi="Calibri" w:cs="Calibri"/>
          <w:bCs/>
          <w:sz w:val="24"/>
          <w:szCs w:val="24"/>
        </w:rPr>
        <w:t xml:space="preserve"> αριθμητή και </w:t>
      </w:r>
      <w:r>
        <w:rPr>
          <w:rFonts w:ascii="Calibri" w:hAnsi="Calibri" w:cs="Calibri"/>
          <w:bCs/>
          <w:sz w:val="24"/>
          <w:szCs w:val="24"/>
        </w:rPr>
        <w:t xml:space="preserve">τον </w:t>
      </w:r>
      <w:r w:rsidRPr="0091776F">
        <w:rPr>
          <w:rFonts w:ascii="Calibri" w:hAnsi="Calibri" w:cs="Calibri"/>
          <w:bCs/>
          <w:sz w:val="24"/>
          <w:szCs w:val="24"/>
        </w:rPr>
        <w:t xml:space="preserve">παρονομαστή του κλάσματος </w:t>
      </w:r>
      <w:r>
        <w:rPr>
          <w:rFonts w:ascii="Calibri" w:hAnsi="Calibri" w:cs="Calibri"/>
          <w:bCs/>
          <w:sz w:val="24"/>
          <w:szCs w:val="24"/>
        </w:rPr>
        <w:t>και οι μαθητές</w:t>
      </w:r>
      <w:r w:rsidR="0038402F">
        <w:rPr>
          <w:rFonts w:ascii="Calibri" w:hAnsi="Calibri" w:cs="Calibri"/>
          <w:bCs/>
          <w:sz w:val="24"/>
          <w:szCs w:val="24"/>
        </w:rPr>
        <w:t>/</w:t>
      </w:r>
      <w:proofErr w:type="spellStart"/>
      <w:r w:rsidR="0038402F">
        <w:rPr>
          <w:rFonts w:ascii="Calibri" w:hAnsi="Calibri" w:cs="Calibri"/>
          <w:bCs/>
          <w:sz w:val="24"/>
          <w:szCs w:val="24"/>
        </w:rPr>
        <w:t>ήτριες</w:t>
      </w:r>
      <w:proofErr w:type="spellEnd"/>
      <w:r>
        <w:rPr>
          <w:rFonts w:ascii="Calibri" w:hAnsi="Calibri" w:cs="Calibri"/>
          <w:bCs/>
          <w:sz w:val="24"/>
          <w:szCs w:val="24"/>
        </w:rPr>
        <w:t xml:space="preserve">  </w:t>
      </w:r>
      <w:r w:rsidRPr="0091776F">
        <w:rPr>
          <w:rFonts w:ascii="Calibri" w:hAnsi="Calibri" w:cs="Calibri"/>
          <w:bCs/>
          <w:sz w:val="24"/>
          <w:szCs w:val="24"/>
        </w:rPr>
        <w:t>διαπιστώνο</w:t>
      </w:r>
      <w:r>
        <w:rPr>
          <w:rFonts w:ascii="Calibri" w:hAnsi="Calibri" w:cs="Calibri"/>
          <w:bCs/>
          <w:sz w:val="24"/>
          <w:szCs w:val="24"/>
        </w:rPr>
        <w:t>υν τις</w:t>
      </w:r>
      <w:r w:rsidRPr="0091776F">
        <w:rPr>
          <w:rFonts w:ascii="Calibri" w:hAnsi="Calibri" w:cs="Calibri"/>
          <w:bCs/>
          <w:sz w:val="24"/>
          <w:szCs w:val="24"/>
        </w:rPr>
        <w:t xml:space="preserve"> συνέπειες των μεταβολών, </w:t>
      </w:r>
    </w:p>
    <w:p w14:paraId="1BF46A5D" w14:textId="77777777" w:rsidR="00B07AC5" w:rsidRPr="0091776F" w:rsidRDefault="00B07AC5" w:rsidP="0038402F">
      <w:pPr>
        <w:tabs>
          <w:tab w:val="left" w:pos="284"/>
        </w:tabs>
        <w:spacing w:after="0" w:line="360" w:lineRule="auto"/>
        <w:jc w:val="both"/>
        <w:rPr>
          <w:rFonts w:ascii="Calibri" w:hAnsi="Calibri" w:cs="Calibri"/>
          <w:bCs/>
          <w:sz w:val="24"/>
          <w:szCs w:val="24"/>
        </w:rPr>
      </w:pPr>
      <w:r w:rsidRPr="0091776F">
        <w:rPr>
          <w:rFonts w:ascii="Calibri" w:hAnsi="Calibri" w:cs="Calibri"/>
          <w:bCs/>
          <w:sz w:val="24"/>
          <w:szCs w:val="24"/>
        </w:rPr>
        <w:t>•</w:t>
      </w:r>
      <w:r w:rsidRPr="0091776F">
        <w:rPr>
          <w:rFonts w:ascii="Calibri" w:hAnsi="Calibri" w:cs="Calibri"/>
          <w:bCs/>
          <w:sz w:val="24"/>
          <w:szCs w:val="24"/>
        </w:rPr>
        <w:tab/>
        <w:t>παρουσιάζουν και αναπαριστούν με διάφορες μορφές την έννοια του κλάσματος</w:t>
      </w:r>
    </w:p>
    <w:p w14:paraId="18A9F576" w14:textId="0AA14017" w:rsidR="0008158B" w:rsidRPr="008A3048" w:rsidRDefault="00B07AC5" w:rsidP="0038402F">
      <w:pPr>
        <w:tabs>
          <w:tab w:val="left" w:pos="284"/>
        </w:tabs>
        <w:spacing w:after="0" w:line="276" w:lineRule="auto"/>
        <w:jc w:val="both"/>
        <w:rPr>
          <w:rFonts w:ascii="Calibri" w:hAnsi="Calibri" w:cs="Calibri"/>
          <w:bCs/>
          <w:sz w:val="24"/>
          <w:szCs w:val="24"/>
        </w:rPr>
      </w:pPr>
      <w:r w:rsidRPr="0091776F">
        <w:rPr>
          <w:rFonts w:ascii="Calibri" w:hAnsi="Calibri" w:cs="Calibri"/>
          <w:bCs/>
          <w:sz w:val="24"/>
          <w:szCs w:val="24"/>
        </w:rPr>
        <w:t>•</w:t>
      </w:r>
      <w:r w:rsidRPr="0091776F">
        <w:rPr>
          <w:rFonts w:ascii="Calibri" w:hAnsi="Calibri" w:cs="Calibri"/>
          <w:bCs/>
          <w:sz w:val="24"/>
          <w:szCs w:val="24"/>
        </w:rPr>
        <w:tab/>
      </w:r>
      <w:proofErr w:type="spellStart"/>
      <w:r>
        <w:rPr>
          <w:rFonts w:ascii="Calibri" w:hAnsi="Calibri" w:cs="Calibri"/>
          <w:bCs/>
          <w:sz w:val="24"/>
          <w:szCs w:val="24"/>
        </w:rPr>
        <w:t>οπτικοποιούν</w:t>
      </w:r>
      <w:proofErr w:type="spellEnd"/>
      <w:r>
        <w:rPr>
          <w:rFonts w:ascii="Calibri" w:hAnsi="Calibri" w:cs="Calibri"/>
          <w:bCs/>
          <w:sz w:val="24"/>
          <w:szCs w:val="24"/>
        </w:rPr>
        <w:t xml:space="preserve"> </w:t>
      </w:r>
      <w:r w:rsidRPr="0091776F">
        <w:rPr>
          <w:rFonts w:ascii="Calibri" w:hAnsi="Calibri" w:cs="Calibri"/>
          <w:bCs/>
          <w:sz w:val="24"/>
          <w:szCs w:val="24"/>
        </w:rPr>
        <w:t>τ</w:t>
      </w:r>
      <w:r>
        <w:rPr>
          <w:rFonts w:ascii="Calibri" w:hAnsi="Calibri" w:cs="Calibri"/>
          <w:bCs/>
          <w:sz w:val="24"/>
          <w:szCs w:val="24"/>
        </w:rPr>
        <w:t>ους</w:t>
      </w:r>
      <w:r w:rsidRPr="0091776F">
        <w:rPr>
          <w:rFonts w:ascii="Calibri" w:hAnsi="Calibri" w:cs="Calibri"/>
          <w:bCs/>
          <w:sz w:val="24"/>
          <w:szCs w:val="24"/>
        </w:rPr>
        <w:t xml:space="preserve"> αφηρημέν</w:t>
      </w:r>
      <w:r>
        <w:rPr>
          <w:rFonts w:ascii="Calibri" w:hAnsi="Calibri" w:cs="Calibri"/>
          <w:bCs/>
          <w:sz w:val="24"/>
          <w:szCs w:val="24"/>
        </w:rPr>
        <w:t xml:space="preserve">ους και συμβολικούς αριθμούς </w:t>
      </w:r>
      <w:r w:rsidRPr="0091776F">
        <w:rPr>
          <w:rFonts w:ascii="Calibri" w:hAnsi="Calibri" w:cs="Calibri"/>
          <w:bCs/>
          <w:sz w:val="24"/>
          <w:szCs w:val="24"/>
        </w:rPr>
        <w:t>των κλασματικών αριθμών.</w:t>
      </w:r>
    </w:p>
    <w:p w14:paraId="759B3F7F" w14:textId="03E396A4" w:rsidR="005C0DB5" w:rsidRPr="008A3048" w:rsidRDefault="00D12B29" w:rsidP="00B07AC5">
      <w:pPr>
        <w:spacing w:after="0" w:line="276" w:lineRule="auto"/>
        <w:jc w:val="both"/>
        <w:rPr>
          <w:rFonts w:ascii="Calibri" w:hAnsi="Calibri" w:cs="Calibri"/>
          <w:bCs/>
          <w:color w:val="auto"/>
          <w:sz w:val="24"/>
          <w:szCs w:val="24"/>
        </w:rPr>
      </w:pPr>
      <w:r w:rsidRPr="008A3048">
        <w:rPr>
          <w:rFonts w:ascii="Calibri" w:hAnsi="Calibri" w:cs="Calibri"/>
          <w:b/>
          <w:bCs/>
          <w:color w:val="auto"/>
          <w:sz w:val="24"/>
          <w:szCs w:val="24"/>
        </w:rPr>
        <w:t>7</w:t>
      </w:r>
      <w:r w:rsidR="00BF5FD8" w:rsidRPr="008A3048">
        <w:rPr>
          <w:rFonts w:ascii="Calibri" w:hAnsi="Calibri" w:cs="Calibri"/>
          <w:b/>
          <w:bCs/>
          <w:color w:val="auto"/>
          <w:sz w:val="24"/>
          <w:szCs w:val="24"/>
        </w:rPr>
        <w:t xml:space="preserve">. ΑΝΑΛΥΤΙΚΗ </w:t>
      </w:r>
      <w:r w:rsidR="00735F5E" w:rsidRPr="008A3048">
        <w:rPr>
          <w:rFonts w:ascii="Calibri" w:hAnsi="Calibri" w:cs="Calibri"/>
          <w:b/>
          <w:bCs/>
          <w:color w:val="auto"/>
          <w:sz w:val="24"/>
          <w:szCs w:val="24"/>
        </w:rPr>
        <w:t xml:space="preserve">ΠΕΡΙΓΡΑΦΗ </w:t>
      </w:r>
      <w:r w:rsidR="00BF5FD8" w:rsidRPr="008A3048">
        <w:rPr>
          <w:rFonts w:ascii="Calibri" w:hAnsi="Calibri" w:cs="Calibri"/>
          <w:b/>
          <w:bCs/>
          <w:color w:val="auto"/>
          <w:sz w:val="24"/>
          <w:szCs w:val="24"/>
        </w:rPr>
        <w:t xml:space="preserve">ΔΙΔΑΚΤΙΚΗΣ ΠΟΡΕΙΑΣ </w:t>
      </w:r>
      <w:r w:rsidR="0038402F">
        <w:rPr>
          <w:rFonts w:ascii="Calibri" w:hAnsi="Calibri" w:cs="Calibri"/>
          <w:b/>
          <w:bCs/>
          <w:color w:val="auto"/>
          <w:sz w:val="24"/>
          <w:szCs w:val="24"/>
        </w:rPr>
        <w:t>ΣΕΝΑΡΙΟΥ</w:t>
      </w:r>
    </w:p>
    <w:p w14:paraId="73255AE3" w14:textId="77777777" w:rsidR="00D93A22" w:rsidRDefault="00D93A22" w:rsidP="00B07AC5">
      <w:pPr>
        <w:spacing w:after="0" w:line="276" w:lineRule="auto"/>
        <w:jc w:val="both"/>
        <w:rPr>
          <w:rFonts w:ascii="Calibri" w:hAnsi="Calibri" w:cs="Calibri"/>
          <w:b/>
          <w:bCs/>
          <w:sz w:val="24"/>
          <w:szCs w:val="24"/>
          <w:u w:val="single"/>
        </w:rPr>
      </w:pPr>
      <w:r w:rsidRPr="00D93A22">
        <w:rPr>
          <w:rFonts w:ascii="Calibri" w:hAnsi="Calibri" w:cs="Calibri"/>
          <w:b/>
          <w:bCs/>
          <w:sz w:val="24"/>
          <w:szCs w:val="24"/>
          <w:u w:val="single"/>
        </w:rPr>
        <w:t>1</w:t>
      </w:r>
      <w:r w:rsidRPr="00D93A22">
        <w:rPr>
          <w:rFonts w:ascii="Calibri" w:hAnsi="Calibri" w:cs="Calibri"/>
          <w:b/>
          <w:bCs/>
          <w:sz w:val="24"/>
          <w:szCs w:val="24"/>
          <w:u w:val="single"/>
          <w:vertAlign w:val="superscript"/>
        </w:rPr>
        <w:t>η</w:t>
      </w:r>
      <w:r w:rsidRPr="00D93A22">
        <w:rPr>
          <w:rFonts w:ascii="Calibri" w:hAnsi="Calibri" w:cs="Calibri"/>
          <w:b/>
          <w:bCs/>
          <w:sz w:val="24"/>
          <w:szCs w:val="24"/>
          <w:u w:val="single"/>
        </w:rPr>
        <w:t xml:space="preserve"> φάση</w:t>
      </w:r>
    </w:p>
    <w:p w14:paraId="28D9A28F" w14:textId="52F79207" w:rsidR="00A966DB" w:rsidRPr="00D93A22" w:rsidRDefault="00A966DB" w:rsidP="00B07AC5">
      <w:pPr>
        <w:spacing w:after="0" w:line="276" w:lineRule="auto"/>
        <w:jc w:val="both"/>
        <w:rPr>
          <w:rFonts w:ascii="Calibri" w:hAnsi="Calibri" w:cs="Calibri"/>
          <w:b/>
          <w:bCs/>
          <w:sz w:val="24"/>
          <w:szCs w:val="24"/>
          <w:u w:val="single"/>
        </w:rPr>
      </w:pPr>
      <w:r>
        <w:rPr>
          <w:rFonts w:ascii="Calibri" w:hAnsi="Calibri" w:cs="Calibri"/>
          <w:b/>
          <w:bCs/>
          <w:sz w:val="24"/>
          <w:szCs w:val="24"/>
          <w:u w:val="single"/>
        </w:rPr>
        <w:t>Αφετηρία</w:t>
      </w:r>
    </w:p>
    <w:p w14:paraId="5FDFDD1A" w14:textId="2122DA99" w:rsidR="005C0DB5" w:rsidRDefault="00031174" w:rsidP="00B07AC5">
      <w:pPr>
        <w:spacing w:after="0" w:line="276" w:lineRule="auto"/>
        <w:jc w:val="both"/>
        <w:rPr>
          <w:rFonts w:ascii="Calibri" w:hAnsi="Calibri" w:cs="Calibri"/>
          <w:b/>
          <w:bCs/>
          <w:sz w:val="24"/>
          <w:szCs w:val="24"/>
          <w:u w:val="single"/>
        </w:rPr>
      </w:pPr>
      <w:r>
        <w:rPr>
          <w:rFonts w:ascii="Calibri" w:hAnsi="Calibri" w:cs="Calibri"/>
          <w:b/>
          <w:bCs/>
          <w:sz w:val="24"/>
          <w:szCs w:val="24"/>
          <w:u w:val="single"/>
        </w:rPr>
        <w:t>Διάρκεια: 5</w:t>
      </w:r>
      <w:r w:rsidR="00D93A22" w:rsidRPr="00D93A22">
        <w:rPr>
          <w:rFonts w:ascii="Calibri" w:hAnsi="Calibri" w:cs="Calibri"/>
          <w:b/>
          <w:bCs/>
          <w:sz w:val="24"/>
          <w:szCs w:val="24"/>
          <w:u w:val="single"/>
        </w:rPr>
        <w:t xml:space="preserve"> λεπτά</w:t>
      </w:r>
    </w:p>
    <w:p w14:paraId="161653BD" w14:textId="26FD5F4F" w:rsidR="008F29C0" w:rsidRDefault="0000328D" w:rsidP="00B07AC5">
      <w:pPr>
        <w:spacing w:after="0" w:line="276" w:lineRule="auto"/>
        <w:jc w:val="both"/>
        <w:rPr>
          <w:rFonts w:ascii="Calibri" w:hAnsi="Calibri" w:cs="Calibri"/>
          <w:bCs/>
          <w:sz w:val="24"/>
          <w:szCs w:val="24"/>
        </w:rPr>
      </w:pPr>
      <w:proofErr w:type="spellStart"/>
      <w:r>
        <w:rPr>
          <w:rFonts w:ascii="Calibri" w:hAnsi="Calibri" w:cs="Calibri"/>
          <w:bCs/>
          <w:sz w:val="24"/>
          <w:szCs w:val="24"/>
        </w:rPr>
        <w:t>Δραστ</w:t>
      </w:r>
      <w:proofErr w:type="spellEnd"/>
      <w:r>
        <w:rPr>
          <w:rFonts w:ascii="Calibri" w:hAnsi="Calibri" w:cs="Calibri"/>
          <w:bCs/>
          <w:sz w:val="24"/>
          <w:szCs w:val="24"/>
        </w:rPr>
        <w:t xml:space="preserve">. 1. </w:t>
      </w:r>
      <w:r w:rsidR="00031174" w:rsidRPr="009A5C6E">
        <w:rPr>
          <w:rFonts w:ascii="Calibri" w:hAnsi="Calibri" w:cs="Calibri"/>
          <w:bCs/>
          <w:noProof/>
          <w:sz w:val="24"/>
          <w:szCs w:val="24"/>
        </w:rPr>
        <w:drawing>
          <wp:anchor distT="0" distB="0" distL="114300" distR="114300" simplePos="0" relativeHeight="251659264" behindDoc="1" locked="0" layoutInCell="1" allowOverlap="1" wp14:anchorId="78FF03DE" wp14:editId="66749D12">
            <wp:simplePos x="0" y="0"/>
            <wp:positionH relativeFrom="margin">
              <wp:align>right</wp:align>
            </wp:positionH>
            <wp:positionV relativeFrom="paragraph">
              <wp:posOffset>0</wp:posOffset>
            </wp:positionV>
            <wp:extent cx="1390650" cy="1216819"/>
            <wp:effectExtent l="19050" t="19050" r="19050" b="21590"/>
            <wp:wrapTight wrapText="bothSides">
              <wp:wrapPolygon edited="0">
                <wp:start x="-296" y="-338"/>
                <wp:lineTo x="-296" y="21645"/>
                <wp:lineTo x="21600" y="21645"/>
                <wp:lineTo x="21600" y="-338"/>
                <wp:lineTo x="-296" y="-338"/>
              </wp:wrapPolygon>
            </wp:wrapTight>
            <wp:docPr id="20" name="Εικόνα 20" descr="Κέικ Γενέθλια Κερί Τούρτα - Δωρεάν εικόνα στο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Κέικ Γενέθλια Κερί Τούρτα - Δωρεάν εικόνα στο Pixabay - Pixab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1216819"/>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F108A7">
        <w:rPr>
          <w:rFonts w:ascii="Calibri" w:hAnsi="Calibri" w:cs="Calibri"/>
          <w:bCs/>
          <w:sz w:val="24"/>
          <w:szCs w:val="24"/>
        </w:rPr>
        <w:t>Ο</w:t>
      </w:r>
      <w:r w:rsidR="0038402F">
        <w:rPr>
          <w:rFonts w:ascii="Calibri" w:hAnsi="Calibri" w:cs="Calibri"/>
          <w:bCs/>
          <w:sz w:val="24"/>
          <w:szCs w:val="24"/>
        </w:rPr>
        <w:t>/η</w:t>
      </w:r>
      <w:r w:rsidR="00F108A7">
        <w:rPr>
          <w:rFonts w:ascii="Calibri" w:hAnsi="Calibri" w:cs="Calibri"/>
          <w:bCs/>
          <w:sz w:val="24"/>
          <w:szCs w:val="24"/>
        </w:rPr>
        <w:t xml:space="preserve"> εκπαιδευτικός φέρνει </w:t>
      </w:r>
      <w:r w:rsidR="008F29C0">
        <w:rPr>
          <w:rFonts w:ascii="Calibri" w:hAnsi="Calibri" w:cs="Calibri"/>
          <w:bCs/>
          <w:sz w:val="24"/>
          <w:szCs w:val="24"/>
        </w:rPr>
        <w:t xml:space="preserve">στην τάξη μία εικόνα με μία </w:t>
      </w:r>
      <w:r w:rsidR="008F29C0" w:rsidRPr="005E0B89">
        <w:rPr>
          <w:rFonts w:ascii="Calibri" w:hAnsi="Calibri" w:cs="Calibri"/>
          <w:bCs/>
          <w:sz w:val="24"/>
          <w:szCs w:val="24"/>
        </w:rPr>
        <w:t>τούρτα</w:t>
      </w:r>
      <w:r w:rsidR="008F29C0">
        <w:rPr>
          <w:rFonts w:ascii="Calibri" w:hAnsi="Calibri" w:cs="Calibri"/>
          <w:bCs/>
          <w:sz w:val="24"/>
          <w:szCs w:val="24"/>
        </w:rPr>
        <w:t>. Κάνει την ερώτηση: Αν αυτή την τούρτα την μοιραστούν, 4, 6 ή 8 άτομα, σε ποια περίπτωση θα είναι μεγαλύτερα τα κομμάτια που θα πάρ</w:t>
      </w:r>
      <w:r w:rsidR="001C6DBD">
        <w:rPr>
          <w:rFonts w:ascii="Calibri" w:hAnsi="Calibri" w:cs="Calibri"/>
          <w:bCs/>
          <w:sz w:val="24"/>
          <w:szCs w:val="24"/>
        </w:rPr>
        <w:t>ει ο καθένας</w:t>
      </w:r>
      <w:r w:rsidR="008F29C0" w:rsidRPr="00F108A7">
        <w:rPr>
          <w:rFonts w:ascii="Calibri" w:hAnsi="Calibri" w:cs="Calibri"/>
          <w:bCs/>
          <w:sz w:val="24"/>
          <w:szCs w:val="24"/>
        </w:rPr>
        <w:t>;</w:t>
      </w:r>
      <w:r w:rsidR="008F29C0">
        <w:rPr>
          <w:rFonts w:ascii="Calibri" w:hAnsi="Calibri" w:cs="Calibri"/>
          <w:bCs/>
          <w:sz w:val="24"/>
          <w:szCs w:val="24"/>
        </w:rPr>
        <w:t xml:space="preserve"> Αναμένεται οι μαθητές</w:t>
      </w:r>
      <w:r w:rsidR="0038402F">
        <w:rPr>
          <w:rFonts w:ascii="Calibri" w:hAnsi="Calibri" w:cs="Calibri"/>
          <w:bCs/>
          <w:sz w:val="24"/>
          <w:szCs w:val="24"/>
        </w:rPr>
        <w:t>/</w:t>
      </w:r>
      <w:proofErr w:type="spellStart"/>
      <w:r w:rsidR="0038402F">
        <w:rPr>
          <w:rFonts w:ascii="Calibri" w:hAnsi="Calibri" w:cs="Calibri"/>
          <w:bCs/>
          <w:sz w:val="24"/>
          <w:szCs w:val="24"/>
        </w:rPr>
        <w:t>ήτριες</w:t>
      </w:r>
      <w:proofErr w:type="spellEnd"/>
      <w:r w:rsidR="008F29C0">
        <w:rPr>
          <w:rFonts w:ascii="Calibri" w:hAnsi="Calibri" w:cs="Calibri"/>
          <w:bCs/>
          <w:sz w:val="24"/>
          <w:szCs w:val="24"/>
        </w:rPr>
        <w:t xml:space="preserve"> να απαντήσουν την περίπτωση που θα την μοιραστούν 4 άτομα. Άρα σε κάθε μια περίπτωση, τα άτομα θα </w:t>
      </w:r>
      <w:r w:rsidR="00A966DB">
        <w:rPr>
          <w:rFonts w:ascii="Calibri" w:hAnsi="Calibri" w:cs="Calibri"/>
          <w:bCs/>
          <w:sz w:val="24"/>
          <w:szCs w:val="24"/>
        </w:rPr>
        <w:t xml:space="preserve"> πάρουν</w:t>
      </w:r>
      <w:r w:rsidR="008F29C0">
        <w:rPr>
          <w:rFonts w:ascii="Calibri" w:hAnsi="Calibri" w:cs="Calibri"/>
          <w:bCs/>
          <w:sz w:val="24"/>
          <w:szCs w:val="24"/>
        </w:rPr>
        <w:t xml:space="preserve"> το </w:t>
      </w:r>
      <m:oMath>
        <m:f>
          <m:fPr>
            <m:ctrlPr>
              <w:rPr>
                <w:rFonts w:ascii="Cambria Math" w:hAnsi="Cambria Math" w:cs="Calibri"/>
                <w:bCs/>
                <w:i/>
                <w:sz w:val="32"/>
                <w:szCs w:val="32"/>
              </w:rPr>
            </m:ctrlPr>
          </m:fPr>
          <m:num>
            <m:r>
              <w:rPr>
                <w:rFonts w:ascii="Cambria Math" w:hAnsi="Cambria Math" w:cs="Calibri"/>
                <w:sz w:val="32"/>
                <w:szCs w:val="32"/>
              </w:rPr>
              <m:t>1</m:t>
            </m:r>
          </m:num>
          <m:den>
            <m:r>
              <w:rPr>
                <w:rFonts w:ascii="Cambria Math" w:hAnsi="Cambria Math" w:cs="Calibri"/>
                <w:sz w:val="32"/>
                <w:szCs w:val="32"/>
              </w:rPr>
              <m:t>4</m:t>
            </m:r>
          </m:den>
        </m:f>
      </m:oMath>
      <w:r w:rsidR="00F108A7">
        <w:rPr>
          <w:rFonts w:ascii="Calibri" w:hAnsi="Calibri" w:cs="Calibri"/>
          <w:bCs/>
          <w:sz w:val="24"/>
          <w:szCs w:val="24"/>
        </w:rPr>
        <w:t xml:space="preserve"> , το </w:t>
      </w:r>
      <w:r w:rsidR="008F29C0">
        <w:rPr>
          <w:rFonts w:ascii="Calibri" w:hAnsi="Calibri" w:cs="Calibri"/>
          <w:bCs/>
          <w:sz w:val="24"/>
          <w:szCs w:val="24"/>
        </w:rPr>
        <w:t xml:space="preserve"> </w:t>
      </w:r>
      <m:oMath>
        <m:f>
          <m:fPr>
            <m:ctrlPr>
              <w:rPr>
                <w:rFonts w:ascii="Cambria Math" w:hAnsi="Cambria Math" w:cs="Calibri"/>
                <w:bCs/>
                <w:i/>
                <w:sz w:val="32"/>
                <w:szCs w:val="32"/>
              </w:rPr>
            </m:ctrlPr>
          </m:fPr>
          <m:num>
            <m:r>
              <w:rPr>
                <w:rFonts w:ascii="Cambria Math" w:hAnsi="Cambria Math" w:cs="Calibri"/>
                <w:sz w:val="32"/>
                <w:szCs w:val="32"/>
              </w:rPr>
              <m:t>1</m:t>
            </m:r>
          </m:num>
          <m:den>
            <m:r>
              <w:rPr>
                <w:rFonts w:ascii="Cambria Math" w:hAnsi="Cambria Math" w:cs="Calibri"/>
                <w:sz w:val="32"/>
                <w:szCs w:val="32"/>
              </w:rPr>
              <m:t>6</m:t>
            </m:r>
          </m:den>
        </m:f>
      </m:oMath>
      <w:r w:rsidR="00F108A7">
        <w:rPr>
          <w:rFonts w:ascii="Calibri" w:hAnsi="Calibri" w:cs="Calibri"/>
          <w:bCs/>
          <w:sz w:val="32"/>
          <w:szCs w:val="32"/>
        </w:rPr>
        <w:t xml:space="preserve"> </w:t>
      </w:r>
      <w:r w:rsidR="008F29C0">
        <w:rPr>
          <w:rFonts w:ascii="Calibri" w:hAnsi="Calibri" w:cs="Calibri"/>
          <w:bCs/>
          <w:sz w:val="24"/>
          <w:szCs w:val="24"/>
        </w:rPr>
        <w:t xml:space="preserve">, ή το </w:t>
      </w:r>
      <m:oMath>
        <m:f>
          <m:fPr>
            <m:ctrlPr>
              <w:rPr>
                <w:rFonts w:ascii="Cambria Math" w:hAnsi="Cambria Math" w:cs="Calibri"/>
                <w:bCs/>
                <w:i/>
                <w:sz w:val="32"/>
                <w:szCs w:val="32"/>
              </w:rPr>
            </m:ctrlPr>
          </m:fPr>
          <m:num>
            <m:r>
              <w:rPr>
                <w:rFonts w:ascii="Cambria Math" w:hAnsi="Cambria Math" w:cs="Calibri"/>
                <w:sz w:val="32"/>
                <w:szCs w:val="32"/>
              </w:rPr>
              <m:t>1</m:t>
            </m:r>
          </m:num>
          <m:den>
            <m:r>
              <w:rPr>
                <w:rFonts w:ascii="Cambria Math" w:hAnsi="Cambria Math" w:cs="Calibri"/>
                <w:sz w:val="32"/>
                <w:szCs w:val="32"/>
              </w:rPr>
              <m:t>8</m:t>
            </m:r>
          </m:den>
        </m:f>
      </m:oMath>
      <w:r w:rsidR="008F29C0">
        <w:rPr>
          <w:rFonts w:ascii="Calibri" w:hAnsi="Calibri" w:cs="Calibri"/>
          <w:bCs/>
          <w:sz w:val="24"/>
          <w:szCs w:val="24"/>
        </w:rPr>
        <w:t xml:space="preserve"> της τούρτας. </w:t>
      </w:r>
    </w:p>
    <w:p w14:paraId="2A3AE0BF" w14:textId="4E63CEED" w:rsidR="008D566B" w:rsidRPr="00F42103" w:rsidRDefault="00F108A7" w:rsidP="00B07AC5">
      <w:pPr>
        <w:spacing w:after="0" w:line="276" w:lineRule="auto"/>
        <w:jc w:val="both"/>
        <w:rPr>
          <w:rFonts w:ascii="Calibri" w:hAnsi="Calibri" w:cs="Calibri"/>
          <w:bCs/>
          <w:sz w:val="24"/>
          <w:szCs w:val="24"/>
        </w:rPr>
      </w:pPr>
      <w:r>
        <w:rPr>
          <w:rFonts w:ascii="Calibri" w:hAnsi="Calibri" w:cs="Calibri"/>
          <w:b/>
          <w:bCs/>
          <w:noProof/>
          <w:sz w:val="24"/>
          <w:szCs w:val="24"/>
        </w:rPr>
        <w:drawing>
          <wp:anchor distT="0" distB="0" distL="114300" distR="114300" simplePos="0" relativeHeight="251664384" behindDoc="0" locked="0" layoutInCell="1" allowOverlap="1" wp14:anchorId="66EA1F3A" wp14:editId="66064551">
            <wp:simplePos x="0" y="0"/>
            <wp:positionH relativeFrom="column">
              <wp:posOffset>4884420</wp:posOffset>
            </wp:positionH>
            <wp:positionV relativeFrom="paragraph">
              <wp:posOffset>464185</wp:posOffset>
            </wp:positionV>
            <wp:extent cx="285750" cy="285750"/>
            <wp:effectExtent l="0" t="0" r="0" b="0"/>
            <wp:wrapSquare wrapText="bothSides"/>
            <wp:docPr id="2" name="Εικόνα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8F29C0">
        <w:rPr>
          <w:rFonts w:ascii="Calibri" w:hAnsi="Calibri" w:cs="Calibri"/>
          <w:bCs/>
          <w:sz w:val="24"/>
          <w:szCs w:val="24"/>
        </w:rPr>
        <w:t>Ζητάμε να τα βάλουν σε σειρά</w:t>
      </w:r>
      <w:r w:rsidR="00BD2A64">
        <w:rPr>
          <w:rFonts w:ascii="Calibri" w:hAnsi="Calibri" w:cs="Calibri"/>
          <w:bCs/>
          <w:sz w:val="24"/>
          <w:szCs w:val="24"/>
        </w:rPr>
        <w:t xml:space="preserve"> από το μικρότερο κλάσμα στο μεγαλύτερο. (</w:t>
      </w:r>
      <w:r w:rsidR="00F42103">
        <w:rPr>
          <w:rFonts w:ascii="Calibri" w:hAnsi="Calibri" w:cs="Calibri"/>
          <w:bCs/>
          <w:sz w:val="24"/>
          <w:szCs w:val="24"/>
        </w:rPr>
        <w:t xml:space="preserve">  </w:t>
      </w:r>
      <m:oMath>
        <m:f>
          <m:fPr>
            <m:ctrlPr>
              <w:rPr>
                <w:rFonts w:ascii="Cambria Math" w:hAnsi="Cambria Math" w:cs="Calibri"/>
                <w:bCs/>
                <w:i/>
                <w:sz w:val="32"/>
                <w:szCs w:val="32"/>
              </w:rPr>
            </m:ctrlPr>
          </m:fPr>
          <m:num>
            <m:r>
              <w:rPr>
                <w:rFonts w:ascii="Cambria Math" w:hAnsi="Cambria Math" w:cs="Calibri"/>
                <w:sz w:val="32"/>
                <w:szCs w:val="32"/>
              </w:rPr>
              <m:t>1</m:t>
            </m:r>
          </m:num>
          <m:den>
            <m:r>
              <w:rPr>
                <w:rFonts w:ascii="Cambria Math" w:hAnsi="Cambria Math" w:cs="Calibri"/>
                <w:sz w:val="32"/>
                <w:szCs w:val="32"/>
              </w:rPr>
              <m:t>8</m:t>
            </m:r>
          </m:den>
        </m:f>
      </m:oMath>
      <w:r w:rsidR="00F42103">
        <w:rPr>
          <w:rFonts w:ascii="Calibri" w:hAnsi="Calibri" w:cs="Calibri"/>
          <w:bCs/>
          <w:sz w:val="24"/>
          <w:szCs w:val="24"/>
        </w:rPr>
        <w:t xml:space="preserve"> </w:t>
      </w:r>
      <m:oMath>
        <m:r>
          <w:rPr>
            <w:rFonts w:ascii="Cambria Math" w:hAnsi="Cambria Math" w:cs="Calibri"/>
            <w:sz w:val="24"/>
            <w:szCs w:val="24"/>
          </w:rPr>
          <m:t>,</m:t>
        </m:r>
        <m:f>
          <m:fPr>
            <m:ctrlPr>
              <w:rPr>
                <w:rFonts w:ascii="Cambria Math" w:hAnsi="Cambria Math" w:cs="Calibri"/>
                <w:bCs/>
                <w:i/>
                <w:sz w:val="32"/>
                <w:szCs w:val="32"/>
              </w:rPr>
            </m:ctrlPr>
          </m:fPr>
          <m:num>
            <m:r>
              <w:rPr>
                <w:rFonts w:ascii="Cambria Math" w:hAnsi="Cambria Math" w:cs="Calibri"/>
                <w:sz w:val="32"/>
                <w:szCs w:val="32"/>
              </w:rPr>
              <m:t>1</m:t>
            </m:r>
          </m:num>
          <m:den>
            <m:r>
              <w:rPr>
                <w:rFonts w:ascii="Cambria Math" w:hAnsi="Cambria Math" w:cs="Calibri"/>
                <w:sz w:val="32"/>
                <w:szCs w:val="32"/>
              </w:rPr>
              <m:t>6</m:t>
            </m:r>
          </m:den>
        </m:f>
      </m:oMath>
      <w:r w:rsidR="00F42103">
        <w:rPr>
          <w:rFonts w:ascii="Calibri" w:hAnsi="Calibri" w:cs="Calibri"/>
          <w:bCs/>
          <w:sz w:val="24"/>
          <w:szCs w:val="24"/>
        </w:rPr>
        <w:t xml:space="preserve">  </w:t>
      </w:r>
      <w:r w:rsidR="00BD2A64">
        <w:rPr>
          <w:rFonts w:ascii="Calibri" w:hAnsi="Calibri" w:cs="Calibri"/>
          <w:bCs/>
          <w:sz w:val="24"/>
          <w:szCs w:val="24"/>
        </w:rPr>
        <w:t xml:space="preserve"> </w:t>
      </w:r>
      <m:oMath>
        <m:f>
          <m:fPr>
            <m:ctrlPr>
              <w:rPr>
                <w:rFonts w:ascii="Cambria Math" w:hAnsi="Cambria Math" w:cs="Calibri"/>
                <w:bCs/>
                <w:i/>
                <w:sz w:val="32"/>
                <w:szCs w:val="32"/>
              </w:rPr>
            </m:ctrlPr>
          </m:fPr>
          <m:num>
            <m:r>
              <w:rPr>
                <w:rFonts w:ascii="Cambria Math" w:hAnsi="Cambria Math" w:cs="Calibri"/>
                <w:sz w:val="32"/>
                <w:szCs w:val="32"/>
              </w:rPr>
              <m:t>1</m:t>
            </m:r>
          </m:num>
          <m:den>
            <m:r>
              <w:rPr>
                <w:rFonts w:ascii="Cambria Math" w:hAnsi="Cambria Math" w:cs="Calibri"/>
                <w:sz w:val="32"/>
                <w:szCs w:val="32"/>
              </w:rPr>
              <m:t>4</m:t>
            </m:r>
          </m:den>
        </m:f>
      </m:oMath>
      <w:r w:rsidR="00F42103">
        <w:rPr>
          <w:rFonts w:ascii="Calibri" w:hAnsi="Calibri" w:cs="Calibri"/>
          <w:bCs/>
          <w:sz w:val="24"/>
          <w:szCs w:val="24"/>
        </w:rPr>
        <w:t xml:space="preserve">   )</w:t>
      </w:r>
    </w:p>
    <w:p w14:paraId="542CA6C9" w14:textId="0B639C18" w:rsidR="00F108A7" w:rsidRDefault="00F108A7" w:rsidP="00B07AC5">
      <w:pPr>
        <w:spacing w:after="0" w:line="276" w:lineRule="auto"/>
        <w:jc w:val="both"/>
        <w:rPr>
          <w:rFonts w:ascii="Calibri" w:hAnsi="Calibri" w:cs="Calibri"/>
          <w:b/>
          <w:bCs/>
          <w:sz w:val="24"/>
          <w:szCs w:val="24"/>
        </w:rPr>
      </w:pPr>
      <w:r>
        <w:rPr>
          <w:rFonts w:ascii="Calibri" w:hAnsi="Calibri" w:cs="Calibri"/>
          <w:b/>
          <w:bCs/>
          <w:sz w:val="24"/>
          <w:szCs w:val="24"/>
        </w:rPr>
        <w:t>Ο</w:t>
      </w:r>
      <w:r w:rsidR="0038402F">
        <w:rPr>
          <w:rFonts w:ascii="Calibri" w:hAnsi="Calibri" w:cs="Calibri"/>
          <w:b/>
          <w:bCs/>
          <w:sz w:val="24"/>
          <w:szCs w:val="24"/>
        </w:rPr>
        <w:t>/η</w:t>
      </w:r>
      <w:r>
        <w:rPr>
          <w:rFonts w:ascii="Calibri" w:hAnsi="Calibri" w:cs="Calibri"/>
          <w:b/>
          <w:bCs/>
          <w:sz w:val="24"/>
          <w:szCs w:val="24"/>
        </w:rPr>
        <w:t xml:space="preserve"> εκπαιδευτικός προβάλλει στη συνέχεια την παρακάτω δραστηριότητα</w:t>
      </w:r>
    </w:p>
    <w:p w14:paraId="431C2D3F" w14:textId="77777777" w:rsidR="00F108A7" w:rsidRDefault="00F108A7" w:rsidP="00B07AC5">
      <w:pPr>
        <w:spacing w:after="0" w:line="276" w:lineRule="auto"/>
        <w:jc w:val="both"/>
        <w:rPr>
          <w:rFonts w:ascii="Calibri" w:hAnsi="Calibri" w:cs="Calibri"/>
          <w:b/>
          <w:bCs/>
          <w:sz w:val="24"/>
          <w:szCs w:val="24"/>
        </w:rPr>
      </w:pPr>
    </w:p>
    <w:p w14:paraId="05E66908" w14:textId="6B8B4DCC" w:rsidR="00D93A22" w:rsidRDefault="0000328D" w:rsidP="00B07AC5">
      <w:pPr>
        <w:spacing w:after="0" w:line="276" w:lineRule="auto"/>
        <w:jc w:val="both"/>
        <w:rPr>
          <w:rFonts w:ascii="Calibri" w:hAnsi="Calibri" w:cs="Calibri"/>
          <w:b/>
          <w:bCs/>
          <w:sz w:val="24"/>
          <w:szCs w:val="24"/>
        </w:rPr>
      </w:pPr>
      <w:proofErr w:type="spellStart"/>
      <w:r>
        <w:rPr>
          <w:rFonts w:ascii="Calibri" w:hAnsi="Calibri" w:cs="Calibri"/>
          <w:bCs/>
          <w:sz w:val="24"/>
          <w:szCs w:val="24"/>
        </w:rPr>
        <w:t>Δραστ</w:t>
      </w:r>
      <w:proofErr w:type="spellEnd"/>
      <w:r>
        <w:rPr>
          <w:rFonts w:ascii="Calibri" w:hAnsi="Calibri" w:cs="Calibri"/>
          <w:bCs/>
          <w:sz w:val="24"/>
          <w:szCs w:val="24"/>
        </w:rPr>
        <w:t>. 2</w:t>
      </w:r>
      <w:r w:rsidR="0038402F">
        <w:rPr>
          <w:rFonts w:ascii="Calibri" w:hAnsi="Calibri" w:cs="Calibri"/>
          <w:bCs/>
          <w:sz w:val="24"/>
          <w:szCs w:val="24"/>
        </w:rPr>
        <w:t>.</w:t>
      </w:r>
      <w:r>
        <w:rPr>
          <w:rFonts w:ascii="Calibri" w:hAnsi="Calibri" w:cs="Calibri"/>
          <w:bCs/>
          <w:sz w:val="24"/>
          <w:szCs w:val="24"/>
        </w:rPr>
        <w:t xml:space="preserve"> </w:t>
      </w:r>
      <w:r w:rsidR="008D566B" w:rsidRPr="008D566B">
        <w:rPr>
          <w:rFonts w:ascii="Calibri" w:hAnsi="Calibri" w:cs="Calibri"/>
          <w:b/>
          <w:bCs/>
          <w:sz w:val="24"/>
          <w:szCs w:val="24"/>
        </w:rPr>
        <w:t>Ποιος έφαγε περισσότερη σοκολάτα;</w:t>
      </w:r>
    </w:p>
    <w:p w14:paraId="1A74622C" w14:textId="77777777" w:rsidR="00F751F2" w:rsidRDefault="008D566B" w:rsidP="003837EC">
      <w:pPr>
        <w:keepNext/>
        <w:spacing w:after="0" w:line="276" w:lineRule="auto"/>
        <w:jc w:val="both"/>
      </w:pPr>
      <w:r>
        <w:rPr>
          <w:noProof/>
        </w:rPr>
        <w:lastRenderedPageBreak/>
        <w:drawing>
          <wp:inline distT="0" distB="0" distL="0" distR="0" wp14:anchorId="6AE53BF7" wp14:editId="774B8DB5">
            <wp:extent cx="2482036" cy="14097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7970" cy="1424429"/>
                    </a:xfrm>
                    <a:prstGeom prst="rect">
                      <a:avLst/>
                    </a:prstGeom>
                  </pic:spPr>
                </pic:pic>
              </a:graphicData>
            </a:graphic>
          </wp:inline>
        </w:drawing>
      </w:r>
    </w:p>
    <w:p w14:paraId="7DE6E3F5" w14:textId="5F9E42F1" w:rsidR="00F751F2" w:rsidRDefault="00F751F2" w:rsidP="003837EC">
      <w:pPr>
        <w:pStyle w:val="af4"/>
        <w:jc w:val="both"/>
      </w:pPr>
      <w:r w:rsidRPr="008F343B">
        <w:rPr>
          <w:noProof/>
        </w:rPr>
        <w:t>https://photodentro.edu.gr/v/item/ds/8521/1936</w:t>
      </w:r>
    </w:p>
    <w:p w14:paraId="15F9319F" w14:textId="249B10C6" w:rsidR="00BE17DC" w:rsidRDefault="00BE17DC" w:rsidP="00BE17DC">
      <w:pPr>
        <w:spacing w:after="0" w:line="276" w:lineRule="auto"/>
        <w:jc w:val="both"/>
        <w:rPr>
          <w:rFonts w:ascii="Calibri" w:eastAsiaTheme="majorEastAsia" w:hAnsi="Calibri" w:cs="Calibri"/>
          <w:bCs/>
          <w:i/>
          <w:iCs/>
          <w:color w:val="auto"/>
          <w:sz w:val="24"/>
          <w:szCs w:val="24"/>
        </w:rPr>
      </w:pPr>
      <w:r w:rsidRPr="00BE17DC">
        <w:rPr>
          <w:rFonts w:ascii="Calibri" w:hAnsi="Calibri" w:cs="Calibri"/>
          <w:b/>
          <w:sz w:val="24"/>
          <w:szCs w:val="24"/>
          <w:highlight w:val="yellow"/>
        </w:rPr>
        <w:t xml:space="preserve"> </w:t>
      </w:r>
    </w:p>
    <w:p w14:paraId="5493A0FD" w14:textId="13F156A3" w:rsidR="008D566B" w:rsidRPr="002535D8" w:rsidRDefault="008D566B" w:rsidP="00B07AC5">
      <w:pPr>
        <w:spacing w:after="0" w:line="276" w:lineRule="auto"/>
        <w:jc w:val="both"/>
        <w:rPr>
          <w:rFonts w:ascii="Calibri" w:hAnsi="Calibri" w:cs="Calibri"/>
          <w:b/>
          <w:bCs/>
          <w:sz w:val="24"/>
          <w:szCs w:val="24"/>
        </w:rPr>
      </w:pPr>
    </w:p>
    <w:p w14:paraId="428149B0" w14:textId="6403B1D4" w:rsidR="00544DF0" w:rsidRPr="00544DF0" w:rsidRDefault="00544DF0" w:rsidP="0038402F">
      <w:pPr>
        <w:spacing w:after="0" w:line="360" w:lineRule="auto"/>
        <w:jc w:val="both"/>
        <w:rPr>
          <w:rFonts w:ascii="Calibri" w:hAnsi="Calibri" w:cs="Calibri"/>
          <w:bCs/>
          <w:sz w:val="24"/>
          <w:szCs w:val="24"/>
        </w:rPr>
      </w:pPr>
      <w:r w:rsidRPr="00544DF0">
        <w:rPr>
          <w:rFonts w:ascii="Calibri" w:hAnsi="Calibri" w:cs="Calibri"/>
          <w:bCs/>
          <w:sz w:val="24"/>
          <w:szCs w:val="24"/>
        </w:rPr>
        <w:t>Ο Χρήστος και ο Φοίβος είναι δίδυμα αδέλφια. Έχουν στον σάκο τους από μια σοκολάτα ίδιας ποσότητας, αλλά διαφορετικού τύπου. Στο πρώτο διάλειμμα ο Χρήστος έφαγε τα</w:t>
      </w:r>
      <w:r w:rsidR="00274EA4">
        <w:rPr>
          <w:rFonts w:ascii="Calibri" w:hAnsi="Calibri" w:cs="Calibri"/>
          <w:bCs/>
          <w:sz w:val="24"/>
          <w:szCs w:val="24"/>
        </w:rPr>
        <w:t xml:space="preserve"> </w:t>
      </w:r>
      <m:oMath>
        <m:f>
          <m:fPr>
            <m:ctrlPr>
              <w:rPr>
                <w:rFonts w:ascii="Cambria Math" w:hAnsi="Cambria Math" w:cs="Calibri"/>
                <w:bCs/>
                <w:i/>
                <w:sz w:val="32"/>
                <w:szCs w:val="32"/>
              </w:rPr>
            </m:ctrlPr>
          </m:fPr>
          <m:num>
            <m:r>
              <w:rPr>
                <w:rFonts w:ascii="Cambria Math" w:hAnsi="Cambria Math" w:cs="Calibri"/>
                <w:sz w:val="32"/>
                <w:szCs w:val="32"/>
              </w:rPr>
              <m:t>4</m:t>
            </m:r>
          </m:num>
          <m:den>
            <m:r>
              <w:rPr>
                <w:rFonts w:ascii="Cambria Math" w:hAnsi="Cambria Math" w:cs="Calibri"/>
                <w:sz w:val="32"/>
                <w:szCs w:val="32"/>
              </w:rPr>
              <m:t>12</m:t>
            </m:r>
          </m:den>
        </m:f>
      </m:oMath>
      <w:r w:rsidR="00274EA4">
        <w:rPr>
          <w:rFonts w:ascii="Calibri" w:hAnsi="Calibri" w:cs="Calibri"/>
          <w:bCs/>
          <w:sz w:val="24"/>
          <w:szCs w:val="24"/>
        </w:rPr>
        <w:t xml:space="preserve"> </w:t>
      </w:r>
      <w:r w:rsidRPr="00544DF0">
        <w:rPr>
          <w:rFonts w:ascii="Calibri" w:hAnsi="Calibri" w:cs="Calibri"/>
          <w:bCs/>
          <w:sz w:val="24"/>
          <w:szCs w:val="24"/>
        </w:rPr>
        <w:t xml:space="preserve"> της σοκολάτας του και ο Φοίβος το</w:t>
      </w:r>
      <m:oMath>
        <m:f>
          <m:fPr>
            <m:ctrlPr>
              <w:rPr>
                <w:rFonts w:ascii="Cambria Math" w:hAnsi="Cambria Math" w:cs="Calibri"/>
                <w:bCs/>
                <w:i/>
                <w:sz w:val="32"/>
                <w:szCs w:val="32"/>
              </w:rPr>
            </m:ctrlPr>
          </m:fPr>
          <m:num>
            <m:r>
              <w:rPr>
                <w:rFonts w:ascii="Cambria Math" w:hAnsi="Cambria Math" w:cs="Calibri"/>
                <w:sz w:val="32"/>
                <w:szCs w:val="32"/>
              </w:rPr>
              <m:t>1</m:t>
            </m:r>
          </m:num>
          <m:den>
            <m:r>
              <w:rPr>
                <w:rFonts w:ascii="Cambria Math" w:hAnsi="Cambria Math" w:cs="Calibri"/>
                <w:sz w:val="32"/>
                <w:szCs w:val="32"/>
              </w:rPr>
              <m:t>3</m:t>
            </m:r>
          </m:den>
        </m:f>
      </m:oMath>
      <w:r w:rsidRPr="00544DF0">
        <w:rPr>
          <w:rFonts w:ascii="Calibri" w:hAnsi="Calibri" w:cs="Calibri"/>
          <w:bCs/>
          <w:sz w:val="24"/>
          <w:szCs w:val="24"/>
        </w:rPr>
        <w:t xml:space="preserve"> της δικής του</w:t>
      </w:r>
      <w:r w:rsidR="00A966DB">
        <w:rPr>
          <w:rFonts w:ascii="Calibri" w:hAnsi="Calibri" w:cs="Calibri"/>
          <w:bCs/>
          <w:sz w:val="24"/>
          <w:szCs w:val="24"/>
        </w:rPr>
        <w:t>.</w:t>
      </w:r>
      <w:r w:rsidRPr="00544DF0">
        <w:rPr>
          <w:rFonts w:ascii="Calibri" w:hAnsi="Calibri" w:cs="Calibri"/>
          <w:bCs/>
          <w:sz w:val="24"/>
          <w:szCs w:val="24"/>
        </w:rPr>
        <w:t>. Ποιος έφαγε περισσότερο</w:t>
      </w:r>
      <w:r w:rsidRPr="00CB1CD1">
        <w:rPr>
          <w:rFonts w:ascii="Calibri" w:hAnsi="Calibri" w:cs="Calibri"/>
          <w:bCs/>
          <w:sz w:val="24"/>
          <w:szCs w:val="24"/>
        </w:rPr>
        <w:t>;</w:t>
      </w:r>
      <w:r w:rsidR="00524DBF">
        <w:rPr>
          <w:rFonts w:ascii="Calibri" w:hAnsi="Calibri" w:cs="Calibri"/>
          <w:bCs/>
          <w:sz w:val="24"/>
          <w:szCs w:val="24"/>
        </w:rPr>
        <w:t xml:space="preserve"> Οι μαθητές και οι μαθήτριες προβληματίζονται και σκέφτονται, επομένως επιτεύχθηκε η προσέλκυση της προσοχής τους και η εστίασή τους  στράφηκε προς το νέο μαθησιακό </w:t>
      </w:r>
      <w:r w:rsidR="0038402F">
        <w:rPr>
          <w:rFonts w:ascii="Calibri" w:hAnsi="Calibri" w:cs="Calibri"/>
          <w:bCs/>
          <w:sz w:val="24"/>
          <w:szCs w:val="24"/>
        </w:rPr>
        <w:t>αντικείμενο.</w:t>
      </w:r>
      <w:r w:rsidR="00274EA4">
        <w:rPr>
          <w:rFonts w:ascii="Calibri" w:hAnsi="Calibri" w:cs="Calibri"/>
          <w:bCs/>
          <w:sz w:val="24"/>
          <w:szCs w:val="24"/>
        </w:rPr>
        <w:t xml:space="preserve"> </w:t>
      </w:r>
    </w:p>
    <w:p w14:paraId="468F732E" w14:textId="77777777" w:rsidR="0000328D" w:rsidRDefault="0000328D" w:rsidP="0038402F">
      <w:pPr>
        <w:spacing w:after="0" w:line="360" w:lineRule="auto"/>
        <w:jc w:val="both"/>
        <w:rPr>
          <w:rFonts w:ascii="Calibri" w:hAnsi="Calibri" w:cs="Calibri"/>
          <w:b/>
          <w:bCs/>
          <w:sz w:val="24"/>
          <w:szCs w:val="24"/>
          <w:u w:val="single"/>
        </w:rPr>
      </w:pPr>
    </w:p>
    <w:p w14:paraId="18FD3705" w14:textId="03AF4F2A" w:rsidR="00D93A22" w:rsidRPr="00F108A7" w:rsidRDefault="00D93A22" w:rsidP="00B07AC5">
      <w:pPr>
        <w:spacing w:after="0" w:line="276" w:lineRule="auto"/>
        <w:jc w:val="both"/>
        <w:rPr>
          <w:rFonts w:ascii="Calibri" w:hAnsi="Calibri" w:cs="Calibri"/>
          <w:b/>
          <w:bCs/>
          <w:sz w:val="24"/>
          <w:szCs w:val="24"/>
          <w:u w:val="single"/>
        </w:rPr>
      </w:pPr>
      <w:r w:rsidRPr="00D93A22">
        <w:rPr>
          <w:rFonts w:ascii="Calibri" w:hAnsi="Calibri" w:cs="Calibri"/>
          <w:b/>
          <w:bCs/>
          <w:sz w:val="24"/>
          <w:szCs w:val="24"/>
          <w:u w:val="single"/>
        </w:rPr>
        <w:t xml:space="preserve">2η φάση </w:t>
      </w:r>
    </w:p>
    <w:p w14:paraId="45348824" w14:textId="415BDCEF" w:rsidR="00D93A22" w:rsidRDefault="00031174" w:rsidP="00B07AC5">
      <w:pPr>
        <w:spacing w:after="0" w:line="276" w:lineRule="auto"/>
        <w:jc w:val="both"/>
        <w:rPr>
          <w:rFonts w:ascii="Calibri" w:hAnsi="Calibri" w:cs="Calibri"/>
          <w:b/>
          <w:bCs/>
          <w:sz w:val="24"/>
          <w:szCs w:val="24"/>
          <w:u w:val="single"/>
        </w:rPr>
      </w:pPr>
      <w:r>
        <w:rPr>
          <w:rFonts w:ascii="Calibri" w:hAnsi="Calibri" w:cs="Calibri"/>
          <w:b/>
          <w:bCs/>
          <w:sz w:val="24"/>
          <w:szCs w:val="24"/>
          <w:u w:val="single"/>
        </w:rPr>
        <w:t>Διάρκεια: 30</w:t>
      </w:r>
      <w:r w:rsidR="00D93A22" w:rsidRPr="00D93A22">
        <w:rPr>
          <w:rFonts w:ascii="Calibri" w:hAnsi="Calibri" w:cs="Calibri"/>
          <w:b/>
          <w:bCs/>
          <w:sz w:val="24"/>
          <w:szCs w:val="24"/>
          <w:u w:val="single"/>
        </w:rPr>
        <w:t xml:space="preserve"> λεπτά</w:t>
      </w:r>
    </w:p>
    <w:p w14:paraId="364E0C72" w14:textId="07B67B6A" w:rsidR="00EC6D37" w:rsidRPr="00F108A7" w:rsidRDefault="00FA1FFE" w:rsidP="00B07AC5">
      <w:pPr>
        <w:spacing w:after="0" w:line="276" w:lineRule="auto"/>
        <w:jc w:val="both"/>
        <w:rPr>
          <w:rFonts w:ascii="Calibri" w:hAnsi="Calibri" w:cs="Calibri"/>
          <w:bCs/>
          <w:sz w:val="24"/>
          <w:szCs w:val="24"/>
        </w:rPr>
      </w:pPr>
      <w:r>
        <w:rPr>
          <w:rFonts w:ascii="Calibri" w:hAnsi="Calibri" w:cs="Calibri"/>
          <w:bCs/>
          <w:sz w:val="24"/>
          <w:szCs w:val="24"/>
        </w:rPr>
        <w:t xml:space="preserve">Ρωτάμε </w:t>
      </w:r>
      <w:r w:rsidR="0038402F">
        <w:rPr>
          <w:rFonts w:ascii="Calibri" w:hAnsi="Calibri" w:cs="Calibri"/>
          <w:bCs/>
          <w:sz w:val="24"/>
          <w:szCs w:val="24"/>
        </w:rPr>
        <w:t>τους/τις</w:t>
      </w:r>
      <w:r>
        <w:rPr>
          <w:rFonts w:ascii="Calibri" w:hAnsi="Calibri" w:cs="Calibri"/>
          <w:bCs/>
          <w:sz w:val="24"/>
          <w:szCs w:val="24"/>
        </w:rPr>
        <w:t xml:space="preserve"> μαθητές</w:t>
      </w:r>
      <w:r w:rsidR="0038402F">
        <w:rPr>
          <w:rFonts w:ascii="Calibri" w:hAnsi="Calibri" w:cs="Calibri"/>
          <w:bCs/>
          <w:sz w:val="24"/>
          <w:szCs w:val="24"/>
        </w:rPr>
        <w:t>/</w:t>
      </w:r>
      <w:proofErr w:type="spellStart"/>
      <w:r w:rsidR="0038402F">
        <w:rPr>
          <w:rFonts w:ascii="Calibri" w:hAnsi="Calibri" w:cs="Calibri"/>
          <w:bCs/>
          <w:sz w:val="24"/>
          <w:szCs w:val="24"/>
        </w:rPr>
        <w:t>ήτριες</w:t>
      </w:r>
      <w:proofErr w:type="spellEnd"/>
      <w:r>
        <w:rPr>
          <w:rFonts w:ascii="Calibri" w:hAnsi="Calibri" w:cs="Calibri"/>
          <w:bCs/>
          <w:sz w:val="24"/>
          <w:szCs w:val="24"/>
        </w:rPr>
        <w:t xml:space="preserve"> αν έχουν παίξει κάποιο παιχνίδι με </w:t>
      </w:r>
      <w:r w:rsidRPr="005E0B89">
        <w:rPr>
          <w:rFonts w:ascii="Calibri" w:hAnsi="Calibri" w:cs="Calibri"/>
          <w:bCs/>
          <w:sz w:val="24"/>
          <w:szCs w:val="24"/>
        </w:rPr>
        <w:t>αγώνες αυτοκινήτων</w:t>
      </w:r>
      <w:r w:rsidR="00F676AC">
        <w:rPr>
          <w:rFonts w:ascii="Calibri" w:hAnsi="Calibri" w:cs="Calibri"/>
          <w:bCs/>
          <w:sz w:val="24"/>
          <w:szCs w:val="24"/>
        </w:rPr>
        <w:t xml:space="preserve"> (σελ. 47 του σχολικού εγχειριδίου)</w:t>
      </w:r>
      <w:r>
        <w:rPr>
          <w:rFonts w:ascii="Calibri" w:hAnsi="Calibri" w:cs="Calibri"/>
          <w:bCs/>
          <w:sz w:val="24"/>
          <w:szCs w:val="24"/>
        </w:rPr>
        <w:t xml:space="preserve">. </w:t>
      </w:r>
      <w:r w:rsidR="002301F9" w:rsidRPr="002301F9">
        <w:rPr>
          <w:rFonts w:ascii="Calibri" w:hAnsi="Calibri" w:cs="Calibri"/>
          <w:bCs/>
          <w:sz w:val="24"/>
          <w:szCs w:val="24"/>
        </w:rPr>
        <w:t xml:space="preserve">Στη φάση αυτή πραγματοποιείται η προσέγγιση της νέας γνώσης. </w:t>
      </w:r>
      <w:r w:rsidR="00FE5598" w:rsidRPr="00F108A7">
        <w:rPr>
          <w:rFonts w:ascii="Calibri" w:hAnsi="Calibri" w:cs="Calibri"/>
          <w:bCs/>
          <w:sz w:val="24"/>
          <w:szCs w:val="24"/>
        </w:rPr>
        <w:t>Στη δραστηριότητα διερεύνησης</w:t>
      </w:r>
      <w:r>
        <w:rPr>
          <w:rFonts w:ascii="Calibri" w:hAnsi="Calibri" w:cs="Calibri"/>
          <w:bCs/>
          <w:sz w:val="24"/>
          <w:szCs w:val="24"/>
        </w:rPr>
        <w:t xml:space="preserve"> ζητάμε από τους </w:t>
      </w:r>
      <w:r w:rsidRPr="00F108A7">
        <w:rPr>
          <w:rFonts w:ascii="Calibri" w:hAnsi="Calibri" w:cs="Calibri"/>
          <w:bCs/>
          <w:sz w:val="24"/>
          <w:szCs w:val="24"/>
        </w:rPr>
        <w:t>μαθητές/</w:t>
      </w:r>
      <w:proofErr w:type="spellStart"/>
      <w:r w:rsidRPr="00F108A7">
        <w:rPr>
          <w:rFonts w:ascii="Calibri" w:hAnsi="Calibri" w:cs="Calibri"/>
          <w:bCs/>
          <w:sz w:val="24"/>
          <w:szCs w:val="24"/>
        </w:rPr>
        <w:t>ήτριες</w:t>
      </w:r>
      <w:proofErr w:type="spellEnd"/>
      <w:r w:rsidRPr="00F108A7">
        <w:rPr>
          <w:rFonts w:ascii="Calibri" w:hAnsi="Calibri" w:cs="Calibri"/>
          <w:bCs/>
          <w:sz w:val="24"/>
          <w:szCs w:val="24"/>
        </w:rPr>
        <w:t xml:space="preserve">, </w:t>
      </w:r>
      <w:r w:rsidR="00FE5598" w:rsidRPr="00F108A7">
        <w:rPr>
          <w:rFonts w:ascii="Calibri" w:hAnsi="Calibri" w:cs="Calibri"/>
          <w:bCs/>
          <w:sz w:val="24"/>
          <w:szCs w:val="24"/>
        </w:rPr>
        <w:t>να υπολογίσουν το μέρος της δια</w:t>
      </w:r>
      <w:r w:rsidRPr="00F108A7">
        <w:rPr>
          <w:rFonts w:ascii="Calibri" w:hAnsi="Calibri" w:cs="Calibri"/>
          <w:bCs/>
          <w:sz w:val="24"/>
          <w:szCs w:val="24"/>
        </w:rPr>
        <w:t xml:space="preserve">δρομής που κάλυψε ο κάθε ήρωας και να </w:t>
      </w:r>
      <w:r w:rsidR="00FE5598" w:rsidRPr="00F108A7">
        <w:rPr>
          <w:rFonts w:ascii="Calibri" w:hAnsi="Calibri" w:cs="Calibri"/>
          <w:bCs/>
          <w:sz w:val="24"/>
          <w:szCs w:val="24"/>
        </w:rPr>
        <w:t xml:space="preserve">συγκρίνουν τα ζεύγη κλασμάτων. </w:t>
      </w:r>
    </w:p>
    <w:p w14:paraId="5330D740" w14:textId="64830C91" w:rsidR="00FE5598" w:rsidRPr="00F108A7" w:rsidRDefault="00FE5598" w:rsidP="00B07AC5">
      <w:pPr>
        <w:spacing w:after="0" w:line="276" w:lineRule="auto"/>
        <w:jc w:val="both"/>
        <w:rPr>
          <w:rFonts w:ascii="Calibri" w:hAnsi="Calibri" w:cs="Calibri"/>
          <w:bCs/>
          <w:sz w:val="24"/>
          <w:szCs w:val="24"/>
        </w:rPr>
      </w:pPr>
      <w:r w:rsidRPr="00F108A7">
        <w:rPr>
          <w:rFonts w:ascii="Calibri" w:hAnsi="Calibri" w:cs="Calibri"/>
          <w:bCs/>
          <w:sz w:val="24"/>
          <w:szCs w:val="24"/>
        </w:rPr>
        <w:t xml:space="preserve">Προτρέπουμε </w:t>
      </w:r>
      <w:r w:rsidR="00FA1FFE" w:rsidRPr="00F108A7">
        <w:rPr>
          <w:rFonts w:ascii="Calibri" w:hAnsi="Calibri" w:cs="Calibri"/>
          <w:bCs/>
          <w:sz w:val="24"/>
          <w:szCs w:val="24"/>
        </w:rPr>
        <w:t>τους</w:t>
      </w:r>
      <w:r w:rsidR="00FA1FFE">
        <w:rPr>
          <w:rFonts w:ascii="Calibri" w:hAnsi="Calibri" w:cs="Calibri"/>
          <w:bCs/>
          <w:sz w:val="24"/>
          <w:szCs w:val="24"/>
        </w:rPr>
        <w:t xml:space="preserve"> </w:t>
      </w:r>
      <w:r w:rsidRPr="00F108A7">
        <w:rPr>
          <w:rFonts w:ascii="Calibri" w:hAnsi="Calibri" w:cs="Calibri"/>
          <w:bCs/>
          <w:sz w:val="24"/>
          <w:szCs w:val="24"/>
        </w:rPr>
        <w:t xml:space="preserve">μαθητές και τις μαθήτριες να περιγράψουν τις στρατηγικές σύγκρισης </w:t>
      </w:r>
      <w:r w:rsidR="00EC6D37" w:rsidRPr="00F108A7">
        <w:rPr>
          <w:rFonts w:ascii="Calibri" w:hAnsi="Calibri" w:cs="Calibri"/>
          <w:bCs/>
          <w:sz w:val="24"/>
          <w:szCs w:val="24"/>
        </w:rPr>
        <w:t>των κλασμάτων με</w:t>
      </w:r>
      <w:r w:rsidRPr="00F108A7">
        <w:rPr>
          <w:rFonts w:ascii="Calibri" w:hAnsi="Calibri" w:cs="Calibri"/>
          <w:bCs/>
          <w:sz w:val="24"/>
          <w:szCs w:val="24"/>
        </w:rPr>
        <w:t xml:space="preserve"> εννοιολογ</w:t>
      </w:r>
      <w:r w:rsidR="007D152E" w:rsidRPr="00F108A7">
        <w:rPr>
          <w:rFonts w:ascii="Calibri" w:hAnsi="Calibri" w:cs="Calibri"/>
          <w:bCs/>
          <w:sz w:val="24"/>
          <w:szCs w:val="24"/>
        </w:rPr>
        <w:t>ικό τρόπο (πρότυπα εννοιολογικ</w:t>
      </w:r>
      <w:r w:rsidR="007D152E">
        <w:rPr>
          <w:rFonts w:ascii="Calibri" w:hAnsi="Calibri" w:cs="Calibri"/>
          <w:bCs/>
          <w:sz w:val="24"/>
          <w:szCs w:val="24"/>
        </w:rPr>
        <w:t>ής</w:t>
      </w:r>
      <w:r w:rsidR="007D152E" w:rsidRPr="00F108A7">
        <w:rPr>
          <w:rFonts w:ascii="Calibri" w:hAnsi="Calibri" w:cs="Calibri"/>
          <w:bCs/>
          <w:sz w:val="24"/>
          <w:szCs w:val="24"/>
        </w:rPr>
        <w:t xml:space="preserve"> σκ</w:t>
      </w:r>
      <w:r w:rsidR="007D152E">
        <w:rPr>
          <w:rFonts w:ascii="Calibri" w:hAnsi="Calibri" w:cs="Calibri"/>
          <w:bCs/>
          <w:sz w:val="24"/>
          <w:szCs w:val="24"/>
        </w:rPr>
        <w:t>έψης για τη σύγκριση</w:t>
      </w:r>
      <w:r w:rsidR="00EC6D37" w:rsidRPr="00F108A7">
        <w:rPr>
          <w:rFonts w:ascii="Calibri" w:hAnsi="Calibri" w:cs="Calibri"/>
          <w:bCs/>
          <w:sz w:val="24"/>
          <w:szCs w:val="24"/>
        </w:rPr>
        <w:t>: περισσότερα μέρη του</w:t>
      </w:r>
      <w:r w:rsidRPr="00F108A7">
        <w:rPr>
          <w:rFonts w:ascii="Calibri" w:hAnsi="Calibri" w:cs="Calibri"/>
          <w:bCs/>
          <w:sz w:val="24"/>
          <w:szCs w:val="24"/>
        </w:rPr>
        <w:t xml:space="preserve"> ίδιου μεγέθους, ίδιος αριθμός μερών αλλά διαφορετικά μεγέθη, περισσότερο και λιγότερο από το μισό ή το ένα, πιο κοντά στο μισό ή στο όλο).</w:t>
      </w:r>
    </w:p>
    <w:p w14:paraId="128606B2" w14:textId="25A9190A" w:rsidR="00EC6D37" w:rsidRDefault="00EC6D37" w:rsidP="00B07AC5">
      <w:pPr>
        <w:spacing w:after="0" w:line="276" w:lineRule="auto"/>
        <w:jc w:val="both"/>
        <w:rPr>
          <w:rFonts w:ascii="Calibri" w:hAnsi="Calibri" w:cs="Calibri"/>
          <w:bCs/>
          <w:sz w:val="24"/>
          <w:szCs w:val="24"/>
        </w:rPr>
      </w:pPr>
      <w:r>
        <w:rPr>
          <w:rFonts w:ascii="Calibri" w:hAnsi="Calibri" w:cs="Calibri"/>
          <w:bCs/>
          <w:sz w:val="24"/>
          <w:szCs w:val="24"/>
        </w:rPr>
        <w:t xml:space="preserve">Α. </w:t>
      </w:r>
      <m:oMath>
        <m:f>
          <m:fPr>
            <m:ctrlPr>
              <w:rPr>
                <w:rFonts w:ascii="Cambria Math" w:hAnsi="Cambria Math" w:cs="Calibri"/>
                <w:bCs/>
                <w:i/>
                <w:sz w:val="32"/>
                <w:szCs w:val="32"/>
              </w:rPr>
            </m:ctrlPr>
          </m:fPr>
          <m:num>
            <m:r>
              <w:rPr>
                <w:rFonts w:ascii="Cambria Math" w:hAnsi="Cambria Math" w:cs="Calibri"/>
                <w:sz w:val="32"/>
                <w:szCs w:val="32"/>
              </w:rPr>
              <m:t>4</m:t>
            </m:r>
          </m:num>
          <m:den>
            <m:r>
              <w:rPr>
                <w:rFonts w:ascii="Cambria Math" w:hAnsi="Cambria Math" w:cs="Calibri"/>
                <w:sz w:val="32"/>
                <w:szCs w:val="32"/>
              </w:rPr>
              <m:t>7</m:t>
            </m:r>
          </m:den>
        </m:f>
      </m:oMath>
      <w:r w:rsidR="00573BB9">
        <w:rPr>
          <w:rFonts w:ascii="Calibri" w:hAnsi="Calibri" w:cs="Calibri"/>
          <w:bCs/>
          <w:sz w:val="24"/>
          <w:szCs w:val="24"/>
        </w:rPr>
        <w:t xml:space="preserve"> &lt;</w:t>
      </w:r>
      <w:r w:rsidR="009153B7">
        <w:rPr>
          <w:rFonts w:ascii="Calibri" w:hAnsi="Calibri" w:cs="Calibri"/>
          <w:bCs/>
          <w:sz w:val="24"/>
          <w:szCs w:val="24"/>
        </w:rPr>
        <w:t xml:space="preserve"> </w:t>
      </w:r>
      <m:oMath>
        <m:f>
          <m:fPr>
            <m:ctrlPr>
              <w:rPr>
                <w:rFonts w:ascii="Cambria Math" w:hAnsi="Cambria Math" w:cs="Calibri"/>
                <w:bCs/>
                <w:i/>
                <w:sz w:val="32"/>
                <w:szCs w:val="32"/>
              </w:rPr>
            </m:ctrlPr>
          </m:fPr>
          <m:num>
            <m:r>
              <w:rPr>
                <w:rFonts w:ascii="Cambria Math" w:hAnsi="Cambria Math" w:cs="Calibri"/>
                <w:sz w:val="32"/>
                <w:szCs w:val="32"/>
              </w:rPr>
              <m:t>5</m:t>
            </m:r>
          </m:num>
          <m:den>
            <m:r>
              <w:rPr>
                <w:rFonts w:ascii="Cambria Math" w:hAnsi="Cambria Math" w:cs="Calibri"/>
                <w:sz w:val="32"/>
                <w:szCs w:val="32"/>
              </w:rPr>
              <m:t>7</m:t>
            </m:r>
          </m:den>
        </m:f>
      </m:oMath>
      <w:r w:rsidR="00524DBF">
        <w:rPr>
          <w:rFonts w:ascii="Calibri" w:hAnsi="Calibri" w:cs="Calibri"/>
          <w:bCs/>
          <w:sz w:val="32"/>
          <w:szCs w:val="32"/>
        </w:rPr>
        <w:t xml:space="preserve"> </w:t>
      </w:r>
      <w:r w:rsidRPr="00EC6D37">
        <w:rPr>
          <w:rFonts w:ascii="Calibri" w:hAnsi="Calibri" w:cs="Calibri"/>
          <w:bCs/>
          <w:sz w:val="24"/>
          <w:szCs w:val="24"/>
        </w:rPr>
        <w:t>γιατί συγκρίνουμε μέρη του ίδιου μεγέθους και παίρνουμε περισσότερα μέρη.</w:t>
      </w:r>
    </w:p>
    <w:p w14:paraId="01B38E46" w14:textId="7EA94A60" w:rsidR="00573BB9" w:rsidRDefault="00573BB9" w:rsidP="00B07AC5">
      <w:pPr>
        <w:spacing w:after="0" w:line="276" w:lineRule="auto"/>
        <w:jc w:val="both"/>
        <w:rPr>
          <w:rFonts w:ascii="Calibri" w:hAnsi="Calibri" w:cs="Calibri"/>
          <w:bCs/>
          <w:sz w:val="24"/>
          <w:szCs w:val="24"/>
        </w:rPr>
      </w:pPr>
      <w:r>
        <w:rPr>
          <w:rFonts w:ascii="Calibri" w:hAnsi="Calibri" w:cs="Calibri"/>
          <w:bCs/>
          <w:sz w:val="24"/>
          <w:szCs w:val="24"/>
        </w:rPr>
        <w:t>Β.</w:t>
      </w:r>
      <w:r w:rsidRPr="00573BB9">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17</m:t>
            </m:r>
          </m:den>
        </m:f>
      </m:oMath>
      <w:r>
        <w:t xml:space="preserve">  </w:t>
      </w:r>
      <w:r w:rsidR="009474A2" w:rsidRPr="00832E9D">
        <w:rPr>
          <w:sz w:val="32"/>
          <w:szCs w:val="32"/>
        </w:rPr>
        <w:t>&gt;</w:t>
      </w:r>
      <w:r w:rsidR="009153B7">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19</m:t>
            </m:r>
          </m:den>
        </m:f>
      </m:oMath>
      <w:r w:rsidR="009153B7">
        <w:t xml:space="preserve"> </w:t>
      </w:r>
      <w:r w:rsidRPr="00573BB9">
        <w:rPr>
          <w:rFonts w:ascii="Calibri" w:hAnsi="Calibri" w:cs="Calibri"/>
          <w:bCs/>
          <w:sz w:val="24"/>
          <w:szCs w:val="24"/>
        </w:rPr>
        <w:t xml:space="preserve">γιατί έχουμε ίδιο αριθμό μερών (ίδιο αριθμητή) </w:t>
      </w:r>
      <w:r>
        <w:rPr>
          <w:rFonts w:ascii="Calibri" w:hAnsi="Calibri" w:cs="Calibri"/>
          <w:bCs/>
          <w:sz w:val="24"/>
          <w:szCs w:val="24"/>
        </w:rPr>
        <w:t>αλλά διαφορετικά μεγέθη (διαφο</w:t>
      </w:r>
      <w:r w:rsidRPr="00573BB9">
        <w:rPr>
          <w:rFonts w:ascii="Calibri" w:hAnsi="Calibri" w:cs="Calibri"/>
          <w:bCs/>
          <w:sz w:val="24"/>
          <w:szCs w:val="24"/>
        </w:rPr>
        <w:t>ρετικό παρονομαστή). Τα δέκατα ένατα είναι μικρότερα σε μέγεθος μέρη από τα δέκατα έβδομα.</w:t>
      </w:r>
    </w:p>
    <w:p w14:paraId="5AC98F66" w14:textId="3F973FE8" w:rsidR="00573BB9" w:rsidRDefault="00573BB9" w:rsidP="00B07AC5">
      <w:pPr>
        <w:spacing w:after="0" w:line="276" w:lineRule="auto"/>
        <w:jc w:val="both"/>
        <w:rPr>
          <w:rFonts w:ascii="Calibri" w:hAnsi="Calibri" w:cs="Calibri"/>
          <w:bCs/>
          <w:sz w:val="24"/>
          <w:szCs w:val="24"/>
        </w:rPr>
      </w:pPr>
      <w:r>
        <w:rPr>
          <w:rFonts w:ascii="Calibri" w:hAnsi="Calibri" w:cs="Calibri"/>
          <w:bCs/>
          <w:sz w:val="24"/>
          <w:szCs w:val="24"/>
        </w:rPr>
        <w:t>Γ.</w:t>
      </w:r>
      <w:r w:rsidRPr="00573BB9">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r>
        <w:rPr>
          <w:rFonts w:ascii="Calibri" w:hAnsi="Calibri" w:cs="Calibri"/>
          <w:bCs/>
          <w:sz w:val="24"/>
          <w:szCs w:val="24"/>
        </w:rPr>
        <w:t xml:space="preserve"> </w:t>
      </w:r>
      <w:r w:rsidRPr="00275C83">
        <w:rPr>
          <w:rFonts w:ascii="Calibri" w:hAnsi="Calibri" w:cs="Calibri"/>
          <w:bCs/>
          <w:sz w:val="32"/>
          <w:szCs w:val="32"/>
        </w:rPr>
        <w:t>&lt;</w:t>
      </w:r>
      <w:r>
        <w:t xml:space="preserve"> </w:t>
      </w:r>
      <w:r w:rsidR="00275C83">
        <w:t xml:space="preserve"> </w:t>
      </w:r>
      <m:oMath>
        <m:f>
          <m:fPr>
            <m:ctrlPr>
              <w:rPr>
                <w:rFonts w:ascii="Cambria Math" w:hAnsi="Cambria Math"/>
                <w:i/>
                <w:sz w:val="32"/>
                <w:szCs w:val="32"/>
              </w:rPr>
            </m:ctrlPr>
          </m:fPr>
          <m:num>
            <m:r>
              <w:rPr>
                <w:rFonts w:ascii="Cambria Math" w:hAnsi="Cambria Math"/>
                <w:sz w:val="32"/>
                <w:szCs w:val="32"/>
              </w:rPr>
              <m:t>17</m:t>
            </m:r>
          </m:num>
          <m:den>
            <m:r>
              <w:rPr>
                <w:rFonts w:ascii="Cambria Math" w:hAnsi="Cambria Math"/>
                <w:sz w:val="32"/>
                <w:szCs w:val="32"/>
              </w:rPr>
              <m:t>31</m:t>
            </m:r>
          </m:den>
        </m:f>
      </m:oMath>
      <w:r w:rsidR="0000328D">
        <w:rPr>
          <w:sz w:val="32"/>
          <w:szCs w:val="32"/>
        </w:rPr>
        <w:t xml:space="preserve"> </w:t>
      </w:r>
      <w:r w:rsidRPr="00573BB9">
        <w:rPr>
          <w:rFonts w:ascii="Calibri" w:hAnsi="Calibri" w:cs="Calibri"/>
          <w:bCs/>
          <w:sz w:val="24"/>
          <w:szCs w:val="24"/>
        </w:rPr>
        <w:t>γιατί το 17 είναι μεγαλύτερο από το μισό του 31.</w:t>
      </w:r>
    </w:p>
    <w:p w14:paraId="38C6196C" w14:textId="0323CCF9" w:rsidR="00573BB9" w:rsidRDefault="00573BB9" w:rsidP="00B07AC5">
      <w:pPr>
        <w:spacing w:after="0" w:line="276" w:lineRule="auto"/>
        <w:jc w:val="both"/>
        <w:rPr>
          <w:rFonts w:ascii="Calibri" w:hAnsi="Calibri" w:cs="Calibri"/>
          <w:bCs/>
          <w:sz w:val="24"/>
          <w:szCs w:val="24"/>
        </w:rPr>
      </w:pPr>
      <w:r>
        <w:rPr>
          <w:rFonts w:ascii="Calibri" w:hAnsi="Calibri" w:cs="Calibri"/>
          <w:bCs/>
          <w:sz w:val="24"/>
          <w:szCs w:val="24"/>
        </w:rPr>
        <w:t>Δ.</w:t>
      </w:r>
      <w:r w:rsidRPr="00573BB9">
        <w:t xml:space="preserve"> </w:t>
      </w:r>
      <m:oMath>
        <m:f>
          <m:fPr>
            <m:ctrlPr>
              <w:rPr>
                <w:rFonts w:ascii="Cambria Math" w:hAnsi="Cambria Math"/>
                <w:i/>
                <w:sz w:val="32"/>
                <w:szCs w:val="32"/>
              </w:rPr>
            </m:ctrlPr>
          </m:fPr>
          <m:num>
            <m:r>
              <w:rPr>
                <w:rFonts w:ascii="Cambria Math" w:hAnsi="Cambria Math"/>
                <w:sz w:val="32"/>
                <w:szCs w:val="32"/>
              </w:rPr>
              <m:t>16</m:t>
            </m:r>
          </m:num>
          <m:den>
            <m:r>
              <w:rPr>
                <w:rFonts w:ascii="Cambria Math" w:hAnsi="Cambria Math"/>
                <w:sz w:val="32"/>
                <w:szCs w:val="32"/>
              </w:rPr>
              <m:t>27</m:t>
            </m:r>
          </m:den>
        </m:f>
      </m:oMath>
      <w:r w:rsidR="009474A2" w:rsidRPr="009474A2">
        <w:t xml:space="preserve"> </w:t>
      </w:r>
      <w:r w:rsidR="009474A2" w:rsidRPr="00275C83">
        <w:rPr>
          <w:sz w:val="32"/>
          <w:szCs w:val="32"/>
        </w:rPr>
        <w:t>&lt;</w:t>
      </w:r>
      <w:r w:rsidR="009474A2" w:rsidRPr="009474A2">
        <w:t xml:space="preserve"> </w:t>
      </w:r>
      <w:r>
        <w:t xml:space="preserve"> </w:t>
      </w:r>
      <m:oMath>
        <m:f>
          <m:fPr>
            <m:ctrlPr>
              <w:rPr>
                <w:rFonts w:ascii="Cambria Math" w:hAnsi="Cambria Math"/>
                <w:i/>
                <w:sz w:val="32"/>
                <w:szCs w:val="32"/>
              </w:rPr>
            </m:ctrlPr>
          </m:fPr>
          <m:num>
            <m:r>
              <w:rPr>
                <w:rFonts w:ascii="Cambria Math" w:hAnsi="Cambria Math"/>
                <w:sz w:val="32"/>
                <w:szCs w:val="32"/>
              </w:rPr>
              <m:t>18</m:t>
            </m:r>
          </m:num>
          <m:den>
            <m:r>
              <w:rPr>
                <w:rFonts w:ascii="Cambria Math" w:hAnsi="Cambria Math"/>
                <w:sz w:val="32"/>
                <w:szCs w:val="32"/>
              </w:rPr>
              <m:t>24</m:t>
            </m:r>
          </m:den>
        </m:f>
      </m:oMath>
      <w:r w:rsidR="009153B7">
        <w:t xml:space="preserve"> </w:t>
      </w:r>
      <w:r w:rsidRPr="00573BB9">
        <w:rPr>
          <w:rFonts w:ascii="Calibri" w:hAnsi="Calibri" w:cs="Calibri"/>
          <w:bCs/>
          <w:sz w:val="24"/>
          <w:szCs w:val="24"/>
        </w:rPr>
        <w:t>γιατί παίρνουμε περισσότερα και μεγαλύτερου μεγέθους μέρη.</w:t>
      </w:r>
    </w:p>
    <w:p w14:paraId="7B33ADDE" w14:textId="5C9677A1" w:rsidR="00C00465" w:rsidRPr="00EC6D37" w:rsidRDefault="00C00465" w:rsidP="00B07AC5">
      <w:pPr>
        <w:spacing w:after="0" w:line="276" w:lineRule="auto"/>
        <w:jc w:val="both"/>
        <w:rPr>
          <w:rFonts w:ascii="Calibri" w:hAnsi="Calibri" w:cs="Calibri"/>
          <w:bCs/>
          <w:sz w:val="24"/>
          <w:szCs w:val="24"/>
        </w:rPr>
      </w:pPr>
      <w:r>
        <w:rPr>
          <w:rFonts w:ascii="Calibri" w:hAnsi="Calibri" w:cs="Calibri"/>
          <w:bCs/>
          <w:sz w:val="24"/>
          <w:szCs w:val="24"/>
        </w:rPr>
        <w:t>Οι μαθητές</w:t>
      </w:r>
      <w:r w:rsidR="0038402F">
        <w:rPr>
          <w:rFonts w:ascii="Calibri" w:hAnsi="Calibri" w:cs="Calibri"/>
          <w:bCs/>
          <w:sz w:val="24"/>
          <w:szCs w:val="24"/>
        </w:rPr>
        <w:t>/</w:t>
      </w:r>
      <w:proofErr w:type="spellStart"/>
      <w:r w:rsidR="0038402F">
        <w:rPr>
          <w:rFonts w:ascii="Calibri" w:hAnsi="Calibri" w:cs="Calibri"/>
          <w:bCs/>
          <w:sz w:val="24"/>
          <w:szCs w:val="24"/>
        </w:rPr>
        <w:t>ήτριες</w:t>
      </w:r>
      <w:proofErr w:type="spellEnd"/>
      <w:r>
        <w:rPr>
          <w:rFonts w:ascii="Calibri" w:hAnsi="Calibri" w:cs="Calibri"/>
          <w:bCs/>
          <w:sz w:val="24"/>
          <w:szCs w:val="24"/>
        </w:rPr>
        <w:t xml:space="preserve"> εξασκούνται στην άσκηση προσομοίωσης με κλάσματα</w:t>
      </w:r>
    </w:p>
    <w:p w14:paraId="5F7F9189" w14:textId="77777777" w:rsidR="00F751F2" w:rsidRDefault="00C00465" w:rsidP="003837EC">
      <w:pPr>
        <w:keepNext/>
        <w:spacing w:after="0" w:line="276" w:lineRule="auto"/>
        <w:jc w:val="both"/>
      </w:pPr>
      <w:r>
        <w:rPr>
          <w:noProof/>
        </w:rPr>
        <w:lastRenderedPageBreak/>
        <w:drawing>
          <wp:inline distT="0" distB="0" distL="0" distR="0" wp14:anchorId="2630FD13" wp14:editId="08AADA30">
            <wp:extent cx="1614805" cy="1261522"/>
            <wp:effectExtent l="0" t="0" r="444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5799" cy="1270111"/>
                    </a:xfrm>
                    <a:prstGeom prst="rect">
                      <a:avLst/>
                    </a:prstGeom>
                  </pic:spPr>
                </pic:pic>
              </a:graphicData>
            </a:graphic>
          </wp:inline>
        </w:drawing>
      </w:r>
    </w:p>
    <w:p w14:paraId="3BFF0CA9" w14:textId="20C15D9C" w:rsidR="00F751F2" w:rsidRDefault="00F751F2" w:rsidP="003837EC">
      <w:pPr>
        <w:pStyle w:val="af4"/>
        <w:jc w:val="both"/>
      </w:pPr>
      <w:r w:rsidRPr="00231DD9">
        <w:t>https://phet.colorado.edu/el/simulations/fractions-equality</w:t>
      </w:r>
    </w:p>
    <w:p w14:paraId="7128C1A0" w14:textId="773FA3E5" w:rsidR="00C03241" w:rsidRPr="00C03241" w:rsidRDefault="00C03241" w:rsidP="00B07AC5">
      <w:pPr>
        <w:spacing w:after="0" w:line="276" w:lineRule="auto"/>
        <w:jc w:val="both"/>
        <w:rPr>
          <w:rFonts w:ascii="Calibri" w:hAnsi="Calibri" w:cs="Calibri"/>
          <w:bCs/>
          <w:sz w:val="24"/>
          <w:szCs w:val="24"/>
        </w:rPr>
      </w:pPr>
      <w:r w:rsidRPr="00C03241">
        <w:rPr>
          <w:rFonts w:asciiTheme="minorHAnsi" w:eastAsiaTheme="minorHAnsi" w:hAnsiTheme="minorHAnsi" w:cstheme="minorBidi"/>
          <w:color w:val="auto"/>
          <w:bdr w:val="none" w:sz="0" w:space="0" w:color="auto"/>
          <w:lang w:eastAsia="en-US"/>
        </w:rPr>
        <w:t xml:space="preserve"> </w:t>
      </w:r>
    </w:p>
    <w:p w14:paraId="33A607F8" w14:textId="2AD628E0" w:rsidR="00C03241" w:rsidRPr="00F676AC" w:rsidRDefault="00C03241" w:rsidP="00B07AC5">
      <w:pPr>
        <w:spacing w:after="0" w:line="276" w:lineRule="auto"/>
        <w:jc w:val="both"/>
        <w:rPr>
          <w:rFonts w:ascii="Calibri" w:hAnsi="Calibri" w:cs="Calibri"/>
          <w:b/>
          <w:bCs/>
          <w:sz w:val="24"/>
          <w:szCs w:val="24"/>
        </w:rPr>
      </w:pPr>
      <w:r w:rsidRPr="00C03241">
        <w:rPr>
          <w:rFonts w:ascii="Calibri" w:hAnsi="Calibri" w:cs="Calibri"/>
          <w:b/>
          <w:bCs/>
          <w:sz w:val="24"/>
          <w:szCs w:val="24"/>
        </w:rPr>
        <w:t>Στρατηγικές σύγκρισης</w:t>
      </w:r>
      <w:r w:rsidR="00F676AC">
        <w:rPr>
          <w:rFonts w:ascii="Calibri" w:hAnsi="Calibri" w:cs="Calibri"/>
          <w:b/>
          <w:bCs/>
          <w:sz w:val="24"/>
          <w:szCs w:val="24"/>
        </w:rPr>
        <w:t xml:space="preserve"> </w:t>
      </w:r>
      <w:r w:rsidR="00F676AC" w:rsidRPr="00F676AC">
        <w:rPr>
          <w:rFonts w:ascii="Calibri" w:hAnsi="Calibri" w:cs="Calibri"/>
          <w:b/>
          <w:bCs/>
          <w:sz w:val="24"/>
          <w:szCs w:val="24"/>
        </w:rPr>
        <w:t>των κλασμάτων</w:t>
      </w:r>
    </w:p>
    <w:p w14:paraId="6A75D5E8" w14:textId="4F948E5E" w:rsidR="00F676AC" w:rsidRDefault="00C03241" w:rsidP="00092611">
      <w:pPr>
        <w:pStyle w:val="a6"/>
        <w:numPr>
          <w:ilvl w:val="1"/>
          <w:numId w:val="31"/>
        </w:numPr>
        <w:spacing w:after="0" w:line="276" w:lineRule="auto"/>
        <w:ind w:left="284" w:right="984"/>
        <w:jc w:val="both"/>
        <w:rPr>
          <w:bCs/>
          <w:sz w:val="24"/>
          <w:szCs w:val="24"/>
        </w:rPr>
      </w:pPr>
      <w:r w:rsidRPr="00F676AC">
        <w:rPr>
          <w:bCs/>
          <w:i/>
          <w:iCs/>
          <w:sz w:val="24"/>
          <w:szCs w:val="24"/>
        </w:rPr>
        <w:t>Για να συγκρίνω δύο ή περισσότερα κλάσματα, πρέπει τα κλάσματα να έχουν ίσους αριθμητές ή ίσους παρονομαστές. Όταν έχουν ίσους αριθμητές, μεγαλύτερο κλάσμα είναι αυτό που έχει τον μικρότερο παρονομαστή. Όταν έχουν ίσους παρονομαστές, μεγαλύτερο κλάσμα είναι αυτό που έχει το μεγαλύτερο αριθμητή</w:t>
      </w:r>
      <w:r w:rsidRPr="00F676AC">
        <w:rPr>
          <w:bCs/>
          <w:sz w:val="24"/>
          <w:szCs w:val="24"/>
        </w:rPr>
        <w:t>.</w:t>
      </w:r>
    </w:p>
    <w:p w14:paraId="0F229EBF" w14:textId="7493904D" w:rsidR="007D456E" w:rsidRPr="00F676AC" w:rsidRDefault="007D456E" w:rsidP="00092611">
      <w:pPr>
        <w:pStyle w:val="a6"/>
        <w:numPr>
          <w:ilvl w:val="1"/>
          <w:numId w:val="31"/>
        </w:numPr>
        <w:spacing w:after="0" w:line="276" w:lineRule="auto"/>
        <w:ind w:left="284"/>
        <w:jc w:val="both"/>
        <w:rPr>
          <w:sz w:val="24"/>
          <w:szCs w:val="24"/>
        </w:rPr>
      </w:pPr>
      <w:r>
        <w:rPr>
          <w:sz w:val="24"/>
          <w:szCs w:val="24"/>
        </w:rPr>
        <w:t>Για να συγκρίνω δύο ή περισσότερα κλάσματα, δημιουργώ ισοδύναμ</w:t>
      </w:r>
      <w:r w:rsidR="00524DBF">
        <w:rPr>
          <w:sz w:val="24"/>
          <w:szCs w:val="24"/>
        </w:rPr>
        <w:t xml:space="preserve">ά τους </w:t>
      </w:r>
      <w:r>
        <w:rPr>
          <w:sz w:val="24"/>
          <w:szCs w:val="24"/>
        </w:rPr>
        <w:t xml:space="preserve"> με τον ίδιο παρονομαστή, </w:t>
      </w:r>
      <w:r w:rsidR="00524DBF">
        <w:rPr>
          <w:sz w:val="24"/>
          <w:szCs w:val="24"/>
        </w:rPr>
        <w:t xml:space="preserve">χρησιμοποιώντας </w:t>
      </w:r>
      <w:r w:rsidR="00D73905">
        <w:rPr>
          <w:sz w:val="24"/>
          <w:szCs w:val="24"/>
        </w:rPr>
        <w:t>το</w:t>
      </w:r>
      <w:r w:rsidRPr="00F676AC">
        <w:rPr>
          <w:sz w:val="24"/>
          <w:szCs w:val="24"/>
        </w:rPr>
        <w:t xml:space="preserve"> Ε.Κ.Π</w:t>
      </w:r>
      <w:r w:rsidR="0038402F">
        <w:rPr>
          <w:sz w:val="24"/>
          <w:szCs w:val="24"/>
        </w:rPr>
        <w:t>.</w:t>
      </w:r>
    </w:p>
    <w:p w14:paraId="3E30CBD2" w14:textId="31CDD564" w:rsidR="007D456E" w:rsidRPr="00F676AC" w:rsidRDefault="007D456E" w:rsidP="00092611">
      <w:pPr>
        <w:pStyle w:val="a6"/>
        <w:numPr>
          <w:ilvl w:val="1"/>
          <w:numId w:val="31"/>
        </w:numPr>
        <w:spacing w:after="0" w:line="276" w:lineRule="auto"/>
        <w:ind w:left="284"/>
        <w:jc w:val="both"/>
        <w:rPr>
          <w:sz w:val="24"/>
          <w:szCs w:val="24"/>
        </w:rPr>
      </w:pPr>
      <w:r w:rsidRPr="007D456E">
        <w:rPr>
          <w:sz w:val="24"/>
          <w:szCs w:val="24"/>
        </w:rPr>
        <w:t xml:space="preserve">Για να συγκρίνω δύο ή περισσότερα κλάσματα, </w:t>
      </w:r>
      <w:r>
        <w:rPr>
          <w:sz w:val="24"/>
          <w:szCs w:val="24"/>
        </w:rPr>
        <w:t>τα συγκρίνω</w:t>
      </w:r>
      <w:r w:rsidRPr="00F676AC">
        <w:rPr>
          <w:sz w:val="24"/>
          <w:szCs w:val="24"/>
        </w:rPr>
        <w:t xml:space="preserve"> με βάση ένα κοινό σημείο αναφοράς.</w:t>
      </w:r>
    </w:p>
    <w:p w14:paraId="0E870BD7" w14:textId="427F5C17" w:rsidR="00C03241" w:rsidRDefault="00F676AC" w:rsidP="00B07AC5">
      <w:pPr>
        <w:spacing w:after="0" w:line="276" w:lineRule="auto"/>
        <w:ind w:left="142" w:right="-8"/>
        <w:jc w:val="both"/>
        <w:rPr>
          <w:rFonts w:ascii="Calibri" w:hAnsi="Calibri" w:cs="Calibri"/>
          <w:bCs/>
          <w:sz w:val="24"/>
          <w:szCs w:val="24"/>
        </w:rPr>
      </w:pPr>
      <w:r w:rsidRPr="00F676AC">
        <w:rPr>
          <w:rFonts w:ascii="Calibri" w:hAnsi="Calibri" w:cs="Calibri"/>
          <w:bCs/>
          <w:sz w:val="24"/>
          <w:szCs w:val="24"/>
        </w:rPr>
        <w:t>Ακολουθούν α</w:t>
      </w:r>
      <w:r w:rsidR="005666AE">
        <w:rPr>
          <w:rFonts w:ascii="Calibri" w:hAnsi="Calibri" w:cs="Calibri"/>
          <w:bCs/>
          <w:sz w:val="24"/>
          <w:szCs w:val="24"/>
        </w:rPr>
        <w:t xml:space="preserve">σκήσεις </w:t>
      </w:r>
      <w:r>
        <w:rPr>
          <w:rFonts w:ascii="Calibri" w:hAnsi="Calibri" w:cs="Calibri"/>
          <w:bCs/>
          <w:sz w:val="24"/>
          <w:szCs w:val="24"/>
        </w:rPr>
        <w:t xml:space="preserve">με τα μαθησιακά αντικείμενα </w:t>
      </w:r>
      <w:r w:rsidR="005666AE">
        <w:rPr>
          <w:rFonts w:ascii="Calibri" w:hAnsi="Calibri" w:cs="Calibri"/>
          <w:bCs/>
          <w:sz w:val="24"/>
          <w:szCs w:val="24"/>
        </w:rPr>
        <w:t xml:space="preserve">στο </w:t>
      </w:r>
      <w:proofErr w:type="spellStart"/>
      <w:r w:rsidR="005666AE">
        <w:rPr>
          <w:rFonts w:ascii="Calibri" w:hAnsi="Calibri" w:cs="Calibri"/>
          <w:bCs/>
          <w:sz w:val="24"/>
          <w:szCs w:val="24"/>
        </w:rPr>
        <w:t>διαδραστικό</w:t>
      </w:r>
      <w:proofErr w:type="spellEnd"/>
      <w:r w:rsidR="005666AE">
        <w:rPr>
          <w:rFonts w:ascii="Calibri" w:hAnsi="Calibri" w:cs="Calibri"/>
          <w:bCs/>
          <w:sz w:val="24"/>
          <w:szCs w:val="24"/>
        </w:rPr>
        <w:t xml:space="preserve"> βιβλίο</w:t>
      </w:r>
      <w:r w:rsidR="00C03241">
        <w:rPr>
          <w:rFonts w:ascii="Calibri" w:hAnsi="Calibri" w:cs="Calibri"/>
          <w:bCs/>
          <w:sz w:val="24"/>
          <w:szCs w:val="24"/>
        </w:rPr>
        <w:t xml:space="preserve">. </w:t>
      </w:r>
      <w:r>
        <w:rPr>
          <w:rFonts w:ascii="Calibri" w:hAnsi="Calibri" w:cs="Calibri"/>
          <w:bCs/>
          <w:sz w:val="24"/>
          <w:szCs w:val="24"/>
        </w:rPr>
        <w:t>(</w:t>
      </w:r>
      <w:r w:rsidR="00C03241">
        <w:rPr>
          <w:rFonts w:ascii="Calibri" w:hAnsi="Calibri" w:cs="Calibri"/>
          <w:bCs/>
          <w:sz w:val="24"/>
          <w:szCs w:val="24"/>
        </w:rPr>
        <w:t>Αυτές τις ασκήσεις ο/η</w:t>
      </w:r>
      <w:r w:rsidR="00C03241" w:rsidRPr="00C03241">
        <w:rPr>
          <w:rFonts w:ascii="Calibri" w:hAnsi="Calibri" w:cs="Calibri"/>
          <w:bCs/>
          <w:sz w:val="24"/>
          <w:szCs w:val="24"/>
        </w:rPr>
        <w:t xml:space="preserve"> εκπαιδευτικός </w:t>
      </w:r>
      <w:r w:rsidR="00C03241">
        <w:rPr>
          <w:rFonts w:ascii="Calibri" w:hAnsi="Calibri" w:cs="Calibri"/>
          <w:bCs/>
          <w:sz w:val="24"/>
          <w:szCs w:val="24"/>
        </w:rPr>
        <w:t xml:space="preserve">τις </w:t>
      </w:r>
      <w:r w:rsidR="00C03241" w:rsidRPr="00C03241">
        <w:rPr>
          <w:rFonts w:ascii="Calibri" w:hAnsi="Calibri" w:cs="Calibri"/>
          <w:bCs/>
          <w:sz w:val="24"/>
          <w:szCs w:val="24"/>
        </w:rPr>
        <w:t xml:space="preserve">αξιοποιεί </w:t>
      </w:r>
      <w:r w:rsidR="00C03241">
        <w:rPr>
          <w:rFonts w:ascii="Calibri" w:hAnsi="Calibri" w:cs="Calibri"/>
          <w:bCs/>
          <w:sz w:val="24"/>
          <w:szCs w:val="24"/>
        </w:rPr>
        <w:t>ως διαμορφωτική αξιολόγηση</w:t>
      </w:r>
      <w:r w:rsidR="00BA3EFB">
        <w:rPr>
          <w:rFonts w:ascii="Calibri" w:hAnsi="Calibri" w:cs="Calibri"/>
          <w:bCs/>
          <w:sz w:val="24"/>
          <w:szCs w:val="24"/>
        </w:rPr>
        <w:t xml:space="preserve">, η οποία </w:t>
      </w:r>
      <w:r w:rsidR="00BA3EFB" w:rsidRPr="00BA3EFB">
        <w:rPr>
          <w:rFonts w:ascii="Calibri" w:hAnsi="Calibri" w:cs="Calibri"/>
          <w:bCs/>
          <w:sz w:val="24"/>
          <w:szCs w:val="24"/>
        </w:rPr>
        <w:t>στοχεύει στην</w:t>
      </w:r>
      <w:r w:rsidR="00524DBF">
        <w:rPr>
          <w:rFonts w:ascii="Calibri" w:hAnsi="Calibri" w:cs="Calibri"/>
          <w:bCs/>
          <w:sz w:val="24"/>
          <w:szCs w:val="24"/>
        </w:rPr>
        <w:t xml:space="preserve"> ενδιάμεση</w:t>
      </w:r>
      <w:r w:rsidR="00BA3EFB" w:rsidRPr="00BA3EFB">
        <w:rPr>
          <w:rFonts w:ascii="Calibri" w:hAnsi="Calibri" w:cs="Calibri"/>
          <w:bCs/>
          <w:sz w:val="24"/>
          <w:szCs w:val="24"/>
        </w:rPr>
        <w:t xml:space="preserve"> πληροφόρηση για την κατάκτηση των στόχων που έχουν τεθεί και έχει </w:t>
      </w:r>
      <w:proofErr w:type="spellStart"/>
      <w:r w:rsidR="00BA3EFB" w:rsidRPr="00BA3EFB">
        <w:rPr>
          <w:rFonts w:ascii="Calibri" w:hAnsi="Calibri" w:cs="Calibri"/>
          <w:bCs/>
          <w:sz w:val="24"/>
          <w:szCs w:val="24"/>
        </w:rPr>
        <w:t>ανατροφοδοτικό</w:t>
      </w:r>
      <w:proofErr w:type="spellEnd"/>
      <w:r w:rsidR="00BA3EFB" w:rsidRPr="00BA3EFB">
        <w:rPr>
          <w:rFonts w:ascii="Calibri" w:hAnsi="Calibri" w:cs="Calibri"/>
          <w:bCs/>
          <w:sz w:val="24"/>
          <w:szCs w:val="24"/>
        </w:rPr>
        <w:t xml:space="preserve"> χαρακτήρα</w:t>
      </w:r>
      <w:r>
        <w:rPr>
          <w:rFonts w:ascii="Calibri" w:hAnsi="Calibri" w:cs="Calibri"/>
          <w:bCs/>
          <w:sz w:val="24"/>
          <w:szCs w:val="24"/>
        </w:rPr>
        <w:t>.)</w:t>
      </w:r>
    </w:p>
    <w:p w14:paraId="788DE47E" w14:textId="77777777" w:rsidR="00C03241" w:rsidRDefault="00C03241" w:rsidP="00B07AC5">
      <w:pPr>
        <w:spacing w:after="0" w:line="276" w:lineRule="auto"/>
        <w:jc w:val="both"/>
        <w:rPr>
          <w:rFonts w:ascii="Calibri" w:hAnsi="Calibri" w:cs="Calibri"/>
          <w:bCs/>
          <w:sz w:val="24"/>
          <w:szCs w:val="24"/>
        </w:rPr>
      </w:pPr>
    </w:p>
    <w:tbl>
      <w:tblPr>
        <w:tblStyle w:val="ab"/>
        <w:tblW w:w="0" w:type="auto"/>
        <w:tblLook w:val="04A0" w:firstRow="1" w:lastRow="0" w:firstColumn="1" w:lastColumn="0" w:noHBand="0" w:noVBand="1"/>
      </w:tblPr>
      <w:tblGrid>
        <w:gridCol w:w="4527"/>
        <w:gridCol w:w="4527"/>
      </w:tblGrid>
      <w:tr w:rsidR="005666AE" w14:paraId="72636379" w14:textId="77777777" w:rsidTr="005666AE">
        <w:tc>
          <w:tcPr>
            <w:tcW w:w="4527" w:type="dxa"/>
          </w:tcPr>
          <w:p w14:paraId="4024800A" w14:textId="77777777" w:rsidR="00F751F2" w:rsidRDefault="005666AE" w:rsidP="003837EC">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noProof/>
              </w:rPr>
              <w:lastRenderedPageBreak/>
              <w:drawing>
                <wp:inline distT="0" distB="0" distL="0" distR="0" wp14:anchorId="4D6ACAE7" wp14:editId="0DBE598D">
                  <wp:extent cx="1647825" cy="1110615"/>
                  <wp:effectExtent l="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7825" cy="1110615"/>
                          </a:xfrm>
                          <a:prstGeom prst="rect">
                            <a:avLst/>
                          </a:prstGeom>
                        </pic:spPr>
                      </pic:pic>
                    </a:graphicData>
                  </a:graphic>
                </wp:inline>
              </w:drawing>
            </w:r>
          </w:p>
          <w:p w14:paraId="3560D8E1" w14:textId="4D967BEC" w:rsidR="005666AE" w:rsidRDefault="00F751F2" w:rsidP="003837EC">
            <w:pPr>
              <w:pStyle w:val="af4"/>
              <w:jc w:val="both"/>
              <w:rPr>
                <w:rFonts w:ascii="Calibri" w:hAnsi="Calibri" w:cs="Calibri"/>
                <w:bCs/>
                <w:sz w:val="24"/>
                <w:szCs w:val="24"/>
              </w:rPr>
            </w:pPr>
            <w:r w:rsidRPr="007D344E">
              <w:rPr>
                <w:noProof/>
              </w:rPr>
              <w:t>MozaBook</w:t>
            </w:r>
          </w:p>
        </w:tc>
        <w:tc>
          <w:tcPr>
            <w:tcW w:w="4527" w:type="dxa"/>
          </w:tcPr>
          <w:p w14:paraId="5F6CF798" w14:textId="3BF3267A" w:rsidR="005666AE" w:rsidRDefault="005666AE" w:rsidP="00B07AC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 xml:space="preserve">Να επιλέξεις τα κλάσματα που είναι μικρότερα από το κλάσμα της </w:t>
            </w:r>
            <w:r w:rsidR="00524DBF">
              <w:rPr>
                <w:rFonts w:ascii="Calibri" w:hAnsi="Calibri" w:cs="Calibri"/>
                <w:bCs/>
                <w:sz w:val="24"/>
                <w:szCs w:val="24"/>
              </w:rPr>
              <w:t xml:space="preserve">άνω </w:t>
            </w:r>
            <w:r>
              <w:rPr>
                <w:rFonts w:ascii="Calibri" w:hAnsi="Calibri" w:cs="Calibri"/>
                <w:bCs/>
                <w:sz w:val="24"/>
                <w:szCs w:val="24"/>
              </w:rPr>
              <w:t>διπλανής εικόνας.</w:t>
            </w:r>
          </w:p>
        </w:tc>
      </w:tr>
      <w:tr w:rsidR="005666AE" w14:paraId="0CECA3D7" w14:textId="77777777" w:rsidTr="005666AE">
        <w:tc>
          <w:tcPr>
            <w:tcW w:w="4527" w:type="dxa"/>
          </w:tcPr>
          <w:p w14:paraId="15DF3CF6" w14:textId="77777777" w:rsidR="00F751F2" w:rsidRDefault="005666AE" w:rsidP="003837EC">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rFonts w:ascii="Calibri" w:hAnsi="Calibri" w:cs="Calibri"/>
                <w:bCs/>
                <w:noProof/>
                <w:sz w:val="24"/>
                <w:szCs w:val="24"/>
              </w:rPr>
              <w:drawing>
                <wp:inline distT="0" distB="0" distL="0" distR="0" wp14:anchorId="73A7208B" wp14:editId="37A71D93">
                  <wp:extent cx="1762125" cy="1146175"/>
                  <wp:effectExtent l="0" t="0" r="9525"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1146175"/>
                          </a:xfrm>
                          <a:prstGeom prst="rect">
                            <a:avLst/>
                          </a:prstGeom>
                          <a:noFill/>
                        </pic:spPr>
                      </pic:pic>
                    </a:graphicData>
                  </a:graphic>
                </wp:inline>
              </w:drawing>
            </w:r>
          </w:p>
          <w:p w14:paraId="69EC1051" w14:textId="245AE1D5" w:rsidR="005666AE" w:rsidRDefault="00F751F2" w:rsidP="003837EC">
            <w:pPr>
              <w:pStyle w:val="af4"/>
              <w:jc w:val="both"/>
              <w:rPr>
                <w:rFonts w:ascii="Calibri" w:hAnsi="Calibri" w:cs="Calibri"/>
                <w:bCs/>
                <w:sz w:val="24"/>
                <w:szCs w:val="24"/>
              </w:rPr>
            </w:pPr>
            <w:proofErr w:type="spellStart"/>
            <w:r w:rsidRPr="002303AA">
              <w:t>MozaBook</w:t>
            </w:r>
            <w:proofErr w:type="spellEnd"/>
          </w:p>
        </w:tc>
        <w:tc>
          <w:tcPr>
            <w:tcW w:w="4527" w:type="dxa"/>
          </w:tcPr>
          <w:p w14:paraId="203ADAE7" w14:textId="43CE39C6" w:rsidR="005666AE" w:rsidRDefault="005666AE" w:rsidP="00B07AC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sidRPr="005666AE">
              <w:rPr>
                <w:rFonts w:ascii="Calibri" w:hAnsi="Calibri" w:cs="Calibri"/>
                <w:bCs/>
                <w:sz w:val="24"/>
                <w:szCs w:val="24"/>
              </w:rPr>
              <w:t>Να επιλέξεις</w:t>
            </w:r>
            <w:r>
              <w:rPr>
                <w:rFonts w:ascii="Calibri" w:hAnsi="Calibri" w:cs="Calibri"/>
                <w:bCs/>
                <w:sz w:val="24"/>
                <w:szCs w:val="24"/>
              </w:rPr>
              <w:t xml:space="preserve"> τα κλάσματα που είναι μεγαλύτερα</w:t>
            </w:r>
            <w:r w:rsidRPr="005666AE">
              <w:rPr>
                <w:rFonts w:ascii="Calibri" w:hAnsi="Calibri" w:cs="Calibri"/>
                <w:bCs/>
                <w:sz w:val="24"/>
                <w:szCs w:val="24"/>
              </w:rPr>
              <w:t xml:space="preserve"> από το κλάσμα της </w:t>
            </w:r>
            <w:r w:rsidR="00524DBF">
              <w:rPr>
                <w:rFonts w:ascii="Calibri" w:hAnsi="Calibri" w:cs="Calibri"/>
                <w:bCs/>
                <w:sz w:val="24"/>
                <w:szCs w:val="24"/>
              </w:rPr>
              <w:t xml:space="preserve">άνω </w:t>
            </w:r>
            <w:r w:rsidRPr="005666AE">
              <w:rPr>
                <w:rFonts w:ascii="Calibri" w:hAnsi="Calibri" w:cs="Calibri"/>
                <w:bCs/>
                <w:sz w:val="24"/>
                <w:szCs w:val="24"/>
              </w:rPr>
              <w:t>διπλανής εικόνας.</w:t>
            </w:r>
          </w:p>
        </w:tc>
      </w:tr>
      <w:tr w:rsidR="005666AE" w14:paraId="79C55C84" w14:textId="77777777" w:rsidTr="005666AE">
        <w:tc>
          <w:tcPr>
            <w:tcW w:w="4527" w:type="dxa"/>
          </w:tcPr>
          <w:p w14:paraId="7F8A18A1" w14:textId="77777777" w:rsidR="00F751F2" w:rsidRDefault="005666AE" w:rsidP="003837EC">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rFonts w:ascii="Calibri" w:hAnsi="Calibri" w:cs="Calibri"/>
                <w:bCs/>
                <w:noProof/>
                <w:sz w:val="24"/>
                <w:szCs w:val="24"/>
              </w:rPr>
              <w:drawing>
                <wp:inline distT="0" distB="0" distL="0" distR="0" wp14:anchorId="076A4E99" wp14:editId="032C25BB">
                  <wp:extent cx="1804670" cy="1091565"/>
                  <wp:effectExtent l="0" t="0" r="508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4670" cy="1091565"/>
                          </a:xfrm>
                          <a:prstGeom prst="rect">
                            <a:avLst/>
                          </a:prstGeom>
                          <a:noFill/>
                        </pic:spPr>
                      </pic:pic>
                    </a:graphicData>
                  </a:graphic>
                </wp:inline>
              </w:drawing>
            </w:r>
          </w:p>
          <w:p w14:paraId="6D56335D" w14:textId="70C0827D" w:rsidR="005666AE" w:rsidRDefault="00F751F2" w:rsidP="003837EC">
            <w:pPr>
              <w:pStyle w:val="af4"/>
              <w:jc w:val="both"/>
              <w:rPr>
                <w:rFonts w:ascii="Calibri" w:hAnsi="Calibri" w:cs="Calibri"/>
                <w:bCs/>
                <w:sz w:val="24"/>
                <w:szCs w:val="24"/>
              </w:rPr>
            </w:pPr>
            <w:proofErr w:type="spellStart"/>
            <w:r w:rsidRPr="007369BD">
              <w:t>MozaBook</w:t>
            </w:r>
            <w:proofErr w:type="spellEnd"/>
          </w:p>
        </w:tc>
        <w:tc>
          <w:tcPr>
            <w:tcW w:w="4527" w:type="dxa"/>
          </w:tcPr>
          <w:p w14:paraId="1EFD62D6" w14:textId="2596A671" w:rsidR="005666AE" w:rsidRDefault="005421C9" w:rsidP="00B07AC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Βάλε τα κλάσματα στη σειρά ξεκινώντας από το μικρότερο.</w:t>
            </w:r>
          </w:p>
        </w:tc>
      </w:tr>
      <w:tr w:rsidR="005421C9" w14:paraId="0DDE5024" w14:textId="77777777" w:rsidTr="005666AE">
        <w:tc>
          <w:tcPr>
            <w:tcW w:w="4527" w:type="dxa"/>
          </w:tcPr>
          <w:p w14:paraId="04BB18E9" w14:textId="77777777" w:rsidR="00F751F2" w:rsidRDefault="005421C9" w:rsidP="003837EC">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rFonts w:ascii="Calibri" w:hAnsi="Calibri" w:cs="Calibri"/>
                <w:bCs/>
                <w:noProof/>
                <w:sz w:val="24"/>
                <w:szCs w:val="24"/>
              </w:rPr>
              <w:drawing>
                <wp:inline distT="0" distB="0" distL="0" distR="0" wp14:anchorId="490E8AE2" wp14:editId="609DD699">
                  <wp:extent cx="1749425" cy="1005840"/>
                  <wp:effectExtent l="0" t="0" r="3175" b="381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9425" cy="1005840"/>
                          </a:xfrm>
                          <a:prstGeom prst="rect">
                            <a:avLst/>
                          </a:prstGeom>
                          <a:noFill/>
                        </pic:spPr>
                      </pic:pic>
                    </a:graphicData>
                  </a:graphic>
                </wp:inline>
              </w:drawing>
            </w:r>
          </w:p>
          <w:p w14:paraId="237B3DAC" w14:textId="32EAB222" w:rsidR="005421C9" w:rsidRDefault="00F751F2" w:rsidP="003837EC">
            <w:pPr>
              <w:pStyle w:val="af4"/>
              <w:jc w:val="both"/>
              <w:rPr>
                <w:rFonts w:ascii="Calibri" w:hAnsi="Calibri" w:cs="Calibri"/>
                <w:bCs/>
                <w:sz w:val="24"/>
                <w:szCs w:val="24"/>
              </w:rPr>
            </w:pPr>
            <w:proofErr w:type="spellStart"/>
            <w:r w:rsidRPr="00305146">
              <w:t>MozaBook</w:t>
            </w:r>
            <w:proofErr w:type="spellEnd"/>
          </w:p>
        </w:tc>
        <w:tc>
          <w:tcPr>
            <w:tcW w:w="4527" w:type="dxa"/>
          </w:tcPr>
          <w:p w14:paraId="49F9C3EE" w14:textId="7120C0E6" w:rsidR="005421C9" w:rsidRDefault="005421C9" w:rsidP="00B07AC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Βάλε τα κλάσματα στη σειρά ξεκινώντας από το μικρότερο.</w:t>
            </w:r>
          </w:p>
        </w:tc>
      </w:tr>
      <w:tr w:rsidR="005421C9" w14:paraId="05D00C91" w14:textId="77777777" w:rsidTr="005666AE">
        <w:tc>
          <w:tcPr>
            <w:tcW w:w="4527" w:type="dxa"/>
          </w:tcPr>
          <w:p w14:paraId="6E784E2F" w14:textId="77777777" w:rsidR="00F751F2" w:rsidRDefault="005421C9" w:rsidP="003837EC">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rFonts w:ascii="Calibri" w:hAnsi="Calibri" w:cs="Calibri"/>
                <w:bCs/>
                <w:noProof/>
                <w:sz w:val="24"/>
                <w:szCs w:val="24"/>
              </w:rPr>
              <w:drawing>
                <wp:inline distT="0" distB="0" distL="0" distR="0" wp14:anchorId="76CB213C" wp14:editId="114F4AF8">
                  <wp:extent cx="1865630" cy="1000125"/>
                  <wp:effectExtent l="0" t="0" r="1270" b="952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5630" cy="1000125"/>
                          </a:xfrm>
                          <a:prstGeom prst="rect">
                            <a:avLst/>
                          </a:prstGeom>
                          <a:noFill/>
                        </pic:spPr>
                      </pic:pic>
                    </a:graphicData>
                  </a:graphic>
                </wp:inline>
              </w:drawing>
            </w:r>
          </w:p>
          <w:p w14:paraId="32ADDB07" w14:textId="219D8457" w:rsidR="005421C9" w:rsidRDefault="00F751F2" w:rsidP="003837EC">
            <w:pPr>
              <w:pStyle w:val="af4"/>
              <w:jc w:val="both"/>
              <w:rPr>
                <w:rFonts w:ascii="Calibri" w:hAnsi="Calibri" w:cs="Calibri"/>
                <w:bCs/>
                <w:noProof/>
                <w:sz w:val="24"/>
                <w:szCs w:val="24"/>
                <w:lang w:val="en-US" w:eastAsia="en-US"/>
              </w:rPr>
            </w:pPr>
            <w:proofErr w:type="spellStart"/>
            <w:r w:rsidRPr="00E60D6D">
              <w:t>MozaBook</w:t>
            </w:r>
            <w:proofErr w:type="spellEnd"/>
          </w:p>
        </w:tc>
        <w:tc>
          <w:tcPr>
            <w:tcW w:w="4527" w:type="dxa"/>
          </w:tcPr>
          <w:p w14:paraId="52B85CE1" w14:textId="2D298E99" w:rsidR="005421C9" w:rsidRDefault="00470B34" w:rsidP="00B07AC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sidRPr="00470B34">
              <w:rPr>
                <w:rFonts w:ascii="Calibri" w:hAnsi="Calibri" w:cs="Calibri"/>
                <w:bCs/>
                <w:sz w:val="24"/>
                <w:szCs w:val="24"/>
              </w:rPr>
              <w:t>Βάλε τα κλάσματα στη σειρά ξεκινώντας από το μικρότερο.</w:t>
            </w:r>
          </w:p>
        </w:tc>
      </w:tr>
      <w:tr w:rsidR="005421C9" w14:paraId="7B9EAC61" w14:textId="77777777" w:rsidTr="005666AE">
        <w:tc>
          <w:tcPr>
            <w:tcW w:w="4527" w:type="dxa"/>
          </w:tcPr>
          <w:p w14:paraId="42C43837" w14:textId="77777777" w:rsidR="00F751F2" w:rsidRDefault="005421C9" w:rsidP="003837EC">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rFonts w:ascii="Calibri" w:hAnsi="Calibri" w:cs="Calibri"/>
                <w:bCs/>
                <w:noProof/>
                <w:sz w:val="24"/>
                <w:szCs w:val="24"/>
              </w:rPr>
              <w:drawing>
                <wp:inline distT="0" distB="0" distL="0" distR="0" wp14:anchorId="0007B2D9" wp14:editId="5A1E6DE3">
                  <wp:extent cx="1819275" cy="1125374"/>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640" cy="1142920"/>
                          </a:xfrm>
                          <a:prstGeom prst="rect">
                            <a:avLst/>
                          </a:prstGeom>
                          <a:noFill/>
                        </pic:spPr>
                      </pic:pic>
                    </a:graphicData>
                  </a:graphic>
                </wp:inline>
              </w:drawing>
            </w:r>
          </w:p>
          <w:p w14:paraId="75F3780B" w14:textId="1768915E" w:rsidR="005421C9" w:rsidRDefault="00F751F2" w:rsidP="003837EC">
            <w:pPr>
              <w:pStyle w:val="af4"/>
              <w:jc w:val="both"/>
              <w:rPr>
                <w:rFonts w:ascii="Calibri" w:hAnsi="Calibri" w:cs="Calibri"/>
                <w:bCs/>
                <w:noProof/>
                <w:sz w:val="24"/>
                <w:szCs w:val="24"/>
                <w:lang w:val="en-US" w:eastAsia="en-US"/>
              </w:rPr>
            </w:pPr>
            <w:proofErr w:type="spellStart"/>
            <w:r w:rsidRPr="008E3D31">
              <w:t>MozaBook</w:t>
            </w:r>
            <w:proofErr w:type="spellEnd"/>
          </w:p>
        </w:tc>
        <w:tc>
          <w:tcPr>
            <w:tcW w:w="4527" w:type="dxa"/>
          </w:tcPr>
          <w:p w14:paraId="18512254" w14:textId="23140716" w:rsidR="005421C9" w:rsidRDefault="00470B34" w:rsidP="00B07AC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Αντιστοίχισε τα κλάσματα με τον πλησιέστερο αριθμό</w:t>
            </w:r>
            <w:r w:rsidR="00524DBF">
              <w:rPr>
                <w:rFonts w:ascii="Calibri" w:hAnsi="Calibri" w:cs="Calibri"/>
                <w:bCs/>
                <w:sz w:val="24"/>
                <w:szCs w:val="24"/>
              </w:rPr>
              <w:t>.</w:t>
            </w:r>
          </w:p>
        </w:tc>
      </w:tr>
      <w:tr w:rsidR="005421C9" w14:paraId="77A23514" w14:textId="77777777" w:rsidTr="005666AE">
        <w:tc>
          <w:tcPr>
            <w:tcW w:w="4527" w:type="dxa"/>
          </w:tcPr>
          <w:p w14:paraId="35A8958F" w14:textId="77777777" w:rsidR="00F751F2" w:rsidRDefault="005421C9" w:rsidP="003837EC">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rFonts w:ascii="Calibri" w:hAnsi="Calibri" w:cs="Calibri"/>
                <w:bCs/>
                <w:noProof/>
                <w:sz w:val="24"/>
                <w:szCs w:val="24"/>
              </w:rPr>
              <w:drawing>
                <wp:inline distT="0" distB="0" distL="0" distR="0" wp14:anchorId="227EB8DE" wp14:editId="5E9FDDE2">
                  <wp:extent cx="1957070" cy="1012190"/>
                  <wp:effectExtent l="0" t="0" r="508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7070" cy="1012190"/>
                          </a:xfrm>
                          <a:prstGeom prst="rect">
                            <a:avLst/>
                          </a:prstGeom>
                          <a:noFill/>
                        </pic:spPr>
                      </pic:pic>
                    </a:graphicData>
                  </a:graphic>
                </wp:inline>
              </w:drawing>
            </w:r>
          </w:p>
          <w:p w14:paraId="3427B603" w14:textId="0BD221D5" w:rsidR="005421C9" w:rsidRDefault="00F751F2" w:rsidP="003837EC">
            <w:pPr>
              <w:pStyle w:val="af4"/>
              <w:jc w:val="both"/>
              <w:rPr>
                <w:rFonts w:ascii="Calibri" w:hAnsi="Calibri" w:cs="Calibri"/>
                <w:bCs/>
                <w:noProof/>
                <w:sz w:val="24"/>
                <w:szCs w:val="24"/>
                <w:lang w:val="en-US" w:eastAsia="en-US"/>
              </w:rPr>
            </w:pPr>
            <w:proofErr w:type="spellStart"/>
            <w:r w:rsidRPr="00DD2962">
              <w:t>MozaBook</w:t>
            </w:r>
            <w:proofErr w:type="spellEnd"/>
          </w:p>
        </w:tc>
        <w:tc>
          <w:tcPr>
            <w:tcW w:w="4527" w:type="dxa"/>
          </w:tcPr>
          <w:p w14:paraId="727E702C" w14:textId="700401AA" w:rsidR="005421C9" w:rsidRDefault="00733B93" w:rsidP="00B07AC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Συμπλήρωσε τα κενά με τις σωστές λέξεις</w:t>
            </w:r>
            <w:r w:rsidR="00524DBF">
              <w:rPr>
                <w:rFonts w:ascii="Calibri" w:hAnsi="Calibri" w:cs="Calibri"/>
                <w:bCs/>
                <w:sz w:val="24"/>
                <w:szCs w:val="24"/>
              </w:rPr>
              <w:t>.</w:t>
            </w:r>
          </w:p>
        </w:tc>
      </w:tr>
    </w:tbl>
    <w:p w14:paraId="72D67D34" w14:textId="590F720E" w:rsidR="005666AE" w:rsidRDefault="005666AE" w:rsidP="00B07AC5">
      <w:pPr>
        <w:spacing w:after="0" w:line="276" w:lineRule="auto"/>
        <w:jc w:val="both"/>
        <w:rPr>
          <w:rFonts w:ascii="Calibri" w:hAnsi="Calibri" w:cs="Calibri"/>
          <w:bCs/>
          <w:sz w:val="24"/>
          <w:szCs w:val="24"/>
        </w:rPr>
      </w:pPr>
    </w:p>
    <w:p w14:paraId="4C2507C2" w14:textId="2968B407" w:rsidR="00D93A22" w:rsidRPr="00D93A22" w:rsidRDefault="00D93A22" w:rsidP="00B07AC5">
      <w:pPr>
        <w:spacing w:after="0" w:line="276" w:lineRule="auto"/>
        <w:jc w:val="both"/>
        <w:rPr>
          <w:rFonts w:ascii="Calibri" w:hAnsi="Calibri" w:cs="Calibri"/>
          <w:b/>
          <w:bCs/>
          <w:sz w:val="24"/>
          <w:szCs w:val="24"/>
          <w:u w:val="single"/>
        </w:rPr>
      </w:pPr>
      <w:r w:rsidRPr="00D93A22">
        <w:rPr>
          <w:rFonts w:ascii="Calibri" w:hAnsi="Calibri" w:cs="Calibri"/>
          <w:b/>
          <w:bCs/>
          <w:sz w:val="24"/>
          <w:szCs w:val="24"/>
          <w:u w:val="single"/>
        </w:rPr>
        <w:t xml:space="preserve">3η φάση </w:t>
      </w:r>
    </w:p>
    <w:p w14:paraId="43A76F39" w14:textId="77777777" w:rsidR="00D93A22" w:rsidRPr="0000328D" w:rsidRDefault="00D93A22" w:rsidP="00B07AC5">
      <w:pPr>
        <w:spacing w:after="0" w:line="276" w:lineRule="auto"/>
        <w:jc w:val="both"/>
        <w:rPr>
          <w:rFonts w:ascii="Calibri" w:hAnsi="Calibri" w:cs="Calibri"/>
          <w:b/>
          <w:bCs/>
          <w:sz w:val="24"/>
          <w:szCs w:val="24"/>
          <w:u w:val="single"/>
        </w:rPr>
      </w:pPr>
      <w:r w:rsidRPr="00D93A22">
        <w:rPr>
          <w:rFonts w:ascii="Calibri" w:hAnsi="Calibri" w:cs="Calibri"/>
          <w:b/>
          <w:bCs/>
          <w:sz w:val="24"/>
          <w:szCs w:val="24"/>
          <w:u w:val="single"/>
        </w:rPr>
        <w:t>Διάρκεια: 10 λεπτά</w:t>
      </w:r>
    </w:p>
    <w:p w14:paraId="6B97D1BE" w14:textId="7A74B21A" w:rsidR="00D93A22" w:rsidRDefault="005951AB" w:rsidP="00B07AC5">
      <w:pPr>
        <w:spacing w:after="0" w:line="276" w:lineRule="auto"/>
        <w:jc w:val="both"/>
        <w:rPr>
          <w:rFonts w:ascii="Calibri" w:hAnsi="Calibri" w:cs="Calibri"/>
          <w:b/>
          <w:bCs/>
          <w:sz w:val="24"/>
          <w:szCs w:val="24"/>
          <w:u w:val="single"/>
        </w:rPr>
      </w:pPr>
      <w:proofErr w:type="spellStart"/>
      <w:r w:rsidRPr="005951AB">
        <w:rPr>
          <w:rFonts w:ascii="Calibri" w:hAnsi="Calibri" w:cs="Calibri"/>
          <w:b/>
          <w:bCs/>
          <w:sz w:val="24"/>
          <w:szCs w:val="24"/>
          <w:u w:val="single"/>
        </w:rPr>
        <w:t>Αναστοχασμός</w:t>
      </w:r>
      <w:proofErr w:type="spellEnd"/>
      <w:r w:rsidR="0000328D">
        <w:rPr>
          <w:rFonts w:ascii="Calibri" w:hAnsi="Calibri" w:cs="Calibri"/>
          <w:b/>
          <w:bCs/>
          <w:sz w:val="24"/>
          <w:szCs w:val="24"/>
          <w:u w:val="single"/>
        </w:rPr>
        <w:t xml:space="preserve"> </w:t>
      </w:r>
      <w:r w:rsidR="00D73905">
        <w:rPr>
          <w:rFonts w:ascii="Calibri" w:hAnsi="Calibri" w:cs="Calibri"/>
          <w:b/>
          <w:bCs/>
          <w:sz w:val="24"/>
          <w:szCs w:val="24"/>
          <w:u w:val="single"/>
        </w:rPr>
        <w:t>–</w:t>
      </w:r>
      <w:r w:rsidR="0000328D">
        <w:rPr>
          <w:rFonts w:ascii="Calibri" w:hAnsi="Calibri" w:cs="Calibri"/>
          <w:b/>
          <w:bCs/>
          <w:sz w:val="24"/>
          <w:szCs w:val="24"/>
          <w:u w:val="single"/>
        </w:rPr>
        <w:t xml:space="preserve"> αξιολόγηση</w:t>
      </w:r>
    </w:p>
    <w:p w14:paraId="69E1848E" w14:textId="77777777" w:rsidR="00122AB4" w:rsidRDefault="00122AB4" w:rsidP="00B07AC5">
      <w:pPr>
        <w:spacing w:after="0" w:line="276" w:lineRule="auto"/>
        <w:jc w:val="both"/>
        <w:rPr>
          <w:rFonts w:ascii="Calibri" w:hAnsi="Calibri" w:cs="Calibri"/>
          <w:b/>
          <w:bCs/>
          <w:sz w:val="24"/>
          <w:szCs w:val="24"/>
          <w:u w:val="single"/>
        </w:rPr>
      </w:pPr>
    </w:p>
    <w:p w14:paraId="26B1AABE" w14:textId="0773BD6B" w:rsidR="00122AB4" w:rsidRDefault="00D73905" w:rsidP="00B07AC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sidRPr="00D73905">
        <w:rPr>
          <w:rFonts w:ascii="Calibri" w:hAnsi="Calibri" w:cs="Calibri"/>
          <w:bCs/>
          <w:sz w:val="24"/>
          <w:szCs w:val="24"/>
        </w:rPr>
        <w:t>Ο</w:t>
      </w:r>
      <w:r w:rsidR="00524DBF">
        <w:rPr>
          <w:rFonts w:ascii="Calibri" w:hAnsi="Calibri" w:cs="Calibri"/>
          <w:bCs/>
          <w:sz w:val="24"/>
          <w:szCs w:val="24"/>
        </w:rPr>
        <w:t>/η</w:t>
      </w:r>
      <w:r w:rsidRPr="00D73905">
        <w:rPr>
          <w:rFonts w:ascii="Calibri" w:hAnsi="Calibri" w:cs="Calibri"/>
          <w:bCs/>
          <w:sz w:val="24"/>
          <w:szCs w:val="24"/>
        </w:rPr>
        <w:t xml:space="preserve"> εκπαιδευτικός </w:t>
      </w:r>
      <w:r w:rsidR="00122AB4">
        <w:rPr>
          <w:rFonts w:ascii="Calibri" w:hAnsi="Calibri" w:cs="Calibri"/>
          <w:bCs/>
          <w:sz w:val="24"/>
          <w:szCs w:val="24"/>
        </w:rPr>
        <w:t>κάνει στους μαθητές</w:t>
      </w:r>
      <w:r w:rsidR="00524DBF">
        <w:rPr>
          <w:rFonts w:ascii="Calibri" w:hAnsi="Calibri" w:cs="Calibri"/>
          <w:bCs/>
          <w:sz w:val="24"/>
          <w:szCs w:val="24"/>
        </w:rPr>
        <w:t xml:space="preserve"> και στις μαθήτριες</w:t>
      </w:r>
      <w:r w:rsidR="00122AB4">
        <w:rPr>
          <w:rFonts w:ascii="Calibri" w:hAnsi="Calibri" w:cs="Calibri"/>
          <w:bCs/>
          <w:sz w:val="24"/>
          <w:szCs w:val="24"/>
        </w:rPr>
        <w:t xml:space="preserve"> τις ερωτήσεις </w:t>
      </w:r>
      <w:proofErr w:type="spellStart"/>
      <w:r w:rsidR="00122AB4">
        <w:rPr>
          <w:rFonts w:ascii="Calibri" w:hAnsi="Calibri" w:cs="Calibri"/>
          <w:bCs/>
          <w:sz w:val="24"/>
          <w:szCs w:val="24"/>
        </w:rPr>
        <w:t>αναστοχασμού</w:t>
      </w:r>
      <w:proofErr w:type="spellEnd"/>
      <w:r w:rsidR="00122AB4">
        <w:rPr>
          <w:rFonts w:ascii="Calibri" w:hAnsi="Calibri" w:cs="Calibri"/>
          <w:bCs/>
          <w:sz w:val="24"/>
          <w:szCs w:val="24"/>
        </w:rPr>
        <w:t xml:space="preserve"> του σχολικού εγχειριδίου σελ. 48  </w:t>
      </w:r>
    </w:p>
    <w:p w14:paraId="01EF5520" w14:textId="77777777" w:rsidR="00122AB4" w:rsidRPr="005951AB" w:rsidRDefault="00122AB4" w:rsidP="00B07AC5">
      <w:pPr>
        <w:pStyle w:val="a6"/>
        <w:numPr>
          <w:ilvl w:val="1"/>
          <w:numId w:val="38"/>
        </w:numPr>
        <w:spacing w:after="0" w:line="276" w:lineRule="auto"/>
        <w:jc w:val="both"/>
        <w:rPr>
          <w:bCs/>
          <w:sz w:val="24"/>
          <w:szCs w:val="24"/>
        </w:rPr>
      </w:pPr>
      <w:r w:rsidRPr="005951AB">
        <w:rPr>
          <w:bCs/>
          <w:sz w:val="24"/>
          <w:szCs w:val="24"/>
        </w:rPr>
        <w:t>Δημιουρ</w:t>
      </w:r>
      <w:r>
        <w:rPr>
          <w:bCs/>
          <w:sz w:val="24"/>
          <w:szCs w:val="24"/>
        </w:rPr>
        <w:t>γήστε ισοδύναμα κλάσματα</w:t>
      </w:r>
      <w:r w:rsidRPr="005951AB">
        <w:rPr>
          <w:bCs/>
          <w:sz w:val="24"/>
          <w:szCs w:val="24"/>
        </w:rPr>
        <w:t xml:space="preserve"> με το </w:t>
      </w:r>
      <m:oMath>
        <m:f>
          <m:fPr>
            <m:ctrlPr>
              <w:rPr>
                <w:rFonts w:ascii="Cambria Math" w:hAnsi="Cambria Math"/>
                <w:bCs/>
                <w:i/>
                <w:sz w:val="32"/>
                <w:szCs w:val="32"/>
              </w:rPr>
            </m:ctrlPr>
          </m:fPr>
          <m:num>
            <m:r>
              <w:rPr>
                <w:rFonts w:ascii="Cambria Math" w:hAnsi="Cambria Math"/>
                <w:sz w:val="32"/>
                <w:szCs w:val="32"/>
              </w:rPr>
              <m:t>1</m:t>
            </m:r>
          </m:num>
          <m:den>
            <m:r>
              <w:rPr>
                <w:rFonts w:ascii="Cambria Math" w:hAnsi="Cambria Math"/>
                <w:sz w:val="32"/>
                <w:szCs w:val="32"/>
              </w:rPr>
              <m:t>2</m:t>
            </m:r>
          </m:den>
        </m:f>
      </m:oMath>
    </w:p>
    <w:p w14:paraId="55A14FEA" w14:textId="77777777" w:rsidR="00122AB4" w:rsidRDefault="00122AB4" w:rsidP="00B07AC5">
      <w:pPr>
        <w:pStyle w:val="a6"/>
        <w:numPr>
          <w:ilvl w:val="1"/>
          <w:numId w:val="38"/>
        </w:numPr>
        <w:spacing w:after="0" w:line="276" w:lineRule="auto"/>
        <w:jc w:val="both"/>
        <w:rPr>
          <w:bCs/>
          <w:sz w:val="24"/>
          <w:szCs w:val="24"/>
        </w:rPr>
      </w:pPr>
      <w:r>
        <w:rPr>
          <w:bCs/>
          <w:sz w:val="24"/>
          <w:szCs w:val="24"/>
        </w:rPr>
        <w:t>Τα κλάσματα</w:t>
      </w:r>
      <w:r w:rsidRPr="005951AB">
        <w:rPr>
          <w:bCs/>
          <w:sz w:val="24"/>
          <w:szCs w:val="24"/>
        </w:rPr>
        <w:t xml:space="preserve"> </w:t>
      </w:r>
      <m:oMath>
        <m:f>
          <m:fPr>
            <m:ctrlPr>
              <w:rPr>
                <w:rFonts w:ascii="Cambria Math" w:hAnsi="Cambria Math"/>
                <w:bCs/>
                <w:i/>
                <w:sz w:val="32"/>
                <w:szCs w:val="32"/>
              </w:rPr>
            </m:ctrlPr>
          </m:fPr>
          <m:num>
            <m:r>
              <w:rPr>
                <w:rFonts w:ascii="Cambria Math" w:hAnsi="Cambria Math"/>
                <w:sz w:val="32"/>
                <w:szCs w:val="32"/>
              </w:rPr>
              <m:t>13</m:t>
            </m:r>
          </m:num>
          <m:den>
            <m:r>
              <w:rPr>
                <w:rFonts w:ascii="Cambria Math" w:hAnsi="Cambria Math"/>
                <w:sz w:val="32"/>
                <w:szCs w:val="32"/>
              </w:rPr>
              <m:t>15</m:t>
            </m:r>
          </m:den>
        </m:f>
      </m:oMath>
      <w:r w:rsidRPr="00C83247">
        <w:rPr>
          <w:bCs/>
          <w:sz w:val="32"/>
          <w:szCs w:val="32"/>
        </w:rPr>
        <w:t xml:space="preserve"> </w:t>
      </w:r>
      <w:r w:rsidRPr="00D73905">
        <w:rPr>
          <w:bCs/>
          <w:sz w:val="24"/>
          <w:szCs w:val="24"/>
        </w:rPr>
        <w:t>και</w:t>
      </w:r>
      <w:r w:rsidRPr="00C83247">
        <w:rPr>
          <w:bCs/>
          <w:sz w:val="32"/>
          <w:szCs w:val="32"/>
        </w:rPr>
        <w:t xml:space="preserve"> </w:t>
      </w:r>
      <m:oMath>
        <m:f>
          <m:fPr>
            <m:ctrlPr>
              <w:rPr>
                <w:rFonts w:ascii="Cambria Math" w:hAnsi="Cambria Math"/>
                <w:bCs/>
                <w:i/>
                <w:sz w:val="32"/>
                <w:szCs w:val="32"/>
              </w:rPr>
            </m:ctrlPr>
          </m:fPr>
          <m:num>
            <m:r>
              <w:rPr>
                <w:rFonts w:ascii="Cambria Math" w:hAnsi="Cambria Math"/>
                <w:sz w:val="32"/>
                <w:szCs w:val="32"/>
              </w:rPr>
              <m:t>17</m:t>
            </m:r>
          </m:num>
          <m:den>
            <m:r>
              <w:rPr>
                <w:rFonts w:ascii="Cambria Math" w:hAnsi="Cambria Math"/>
                <w:sz w:val="32"/>
                <w:szCs w:val="32"/>
              </w:rPr>
              <m:t>19</m:t>
            </m:r>
          </m:den>
        </m:f>
      </m:oMath>
      <w:r>
        <w:rPr>
          <w:bCs/>
          <w:sz w:val="24"/>
          <w:szCs w:val="24"/>
        </w:rPr>
        <w:t xml:space="preserve"> είναι ισοδύναμα ή όχι</w:t>
      </w:r>
      <w:r w:rsidRPr="00F108A7">
        <w:rPr>
          <w:bCs/>
          <w:sz w:val="24"/>
          <w:szCs w:val="24"/>
        </w:rPr>
        <w:t xml:space="preserve">; </w:t>
      </w:r>
    </w:p>
    <w:p w14:paraId="2883B30E" w14:textId="271655C1" w:rsidR="00122AB4" w:rsidRPr="00D73905" w:rsidRDefault="00122AB4" w:rsidP="00B07AC5">
      <w:pPr>
        <w:spacing w:after="0" w:line="276" w:lineRule="auto"/>
        <w:ind w:left="142"/>
        <w:jc w:val="both"/>
        <w:rPr>
          <w:bCs/>
          <w:sz w:val="24"/>
          <w:szCs w:val="24"/>
        </w:rPr>
      </w:pPr>
      <w:r w:rsidRPr="00122AB4">
        <w:rPr>
          <w:bCs/>
        </w:rPr>
        <w:t>(</w:t>
      </w:r>
      <w:r w:rsidRPr="00122AB4">
        <w:rPr>
          <w:rFonts w:ascii="Calibri" w:eastAsia="Calibri" w:hAnsi="Calibri" w:cs="Calibri"/>
          <w:bCs/>
        </w:rPr>
        <w:t>Μία από τις παρανοήσεις των μαθητών/</w:t>
      </w:r>
      <w:r w:rsidR="00524DBF">
        <w:rPr>
          <w:rFonts w:ascii="Calibri" w:eastAsia="Calibri" w:hAnsi="Calibri" w:cs="Calibri"/>
          <w:bCs/>
        </w:rPr>
        <w:t>τ</w:t>
      </w:r>
      <w:r w:rsidRPr="00122AB4">
        <w:rPr>
          <w:rFonts w:ascii="Calibri" w:eastAsia="Calibri" w:hAnsi="Calibri" w:cs="Calibri"/>
          <w:bCs/>
        </w:rPr>
        <w:t>ριών είναι ότι μπορούν να δημιουργήσουν ισοδύναμα κλάσματα προσθέτοντας στους όρους του κλάσματος τον ίδιον αριθμό.</w:t>
      </w:r>
      <w:r w:rsidRPr="00122AB4">
        <w:rPr>
          <w:bCs/>
        </w:rPr>
        <w:t>)</w:t>
      </w:r>
    </w:p>
    <w:p w14:paraId="5F78F1E8" w14:textId="77777777" w:rsidR="00122AB4" w:rsidRDefault="00122AB4" w:rsidP="00B07AC5">
      <w:pPr>
        <w:pStyle w:val="a6"/>
        <w:numPr>
          <w:ilvl w:val="1"/>
          <w:numId w:val="38"/>
        </w:numPr>
        <w:spacing w:after="0" w:line="276" w:lineRule="auto"/>
        <w:jc w:val="both"/>
        <w:rPr>
          <w:bCs/>
          <w:sz w:val="24"/>
          <w:szCs w:val="24"/>
        </w:rPr>
      </w:pPr>
      <w:r>
        <w:rPr>
          <w:bCs/>
          <w:sz w:val="24"/>
          <w:szCs w:val="24"/>
        </w:rPr>
        <w:t>Δ</w:t>
      </w:r>
      <w:r w:rsidRPr="005951AB">
        <w:rPr>
          <w:bCs/>
          <w:sz w:val="24"/>
          <w:szCs w:val="24"/>
        </w:rPr>
        <w:t>ημ</w:t>
      </w:r>
      <w:r>
        <w:rPr>
          <w:bCs/>
          <w:sz w:val="24"/>
          <w:szCs w:val="24"/>
        </w:rPr>
        <w:t xml:space="preserve">ιουργήστε κλάσματα κοντά στο 1. </w:t>
      </w:r>
    </w:p>
    <w:p w14:paraId="3DE5389C" w14:textId="5FAB9303" w:rsidR="00122AB4" w:rsidRPr="00122AB4" w:rsidRDefault="00122AB4" w:rsidP="00B07AC5">
      <w:pPr>
        <w:spacing w:after="0" w:line="276" w:lineRule="auto"/>
        <w:ind w:left="142"/>
        <w:jc w:val="both"/>
        <w:rPr>
          <w:rFonts w:ascii="Calibri" w:hAnsi="Calibri" w:cs="Calibri"/>
          <w:bCs/>
          <w:sz w:val="24"/>
          <w:szCs w:val="24"/>
        </w:rPr>
      </w:pPr>
      <w:r>
        <w:rPr>
          <w:rFonts w:ascii="Calibri" w:hAnsi="Calibri" w:cs="Calibri"/>
          <w:bCs/>
        </w:rPr>
        <w:t>(</w:t>
      </w:r>
      <w:r w:rsidRPr="00122AB4">
        <w:rPr>
          <w:rFonts w:ascii="Calibri" w:hAnsi="Calibri" w:cs="Calibri"/>
          <w:bCs/>
        </w:rPr>
        <w:t>Ο αριθμητής του κλάσματος θα είναι λίγο μικρότερος ή λίγο μεγαλύτερος από τον παρονομαστή. Όσο μεγαλύτερος είναι ο παρονομαστής του κλάσματος, τόσο πιο κοντά στο 1</w:t>
      </w:r>
      <w:r w:rsidR="00B6676F">
        <w:rPr>
          <w:rFonts w:ascii="Calibri" w:hAnsi="Calibri" w:cs="Calibri"/>
          <w:bCs/>
        </w:rPr>
        <w:t xml:space="preserve"> δηλ. </w:t>
      </w:r>
      <w:r w:rsidR="00524DBF">
        <w:rPr>
          <w:rFonts w:ascii="Calibri" w:hAnsi="Calibri" w:cs="Calibri"/>
          <w:bCs/>
        </w:rPr>
        <w:t>στην ακέραιη μονάδα</w:t>
      </w:r>
      <w:r w:rsidRPr="00122AB4">
        <w:rPr>
          <w:rFonts w:ascii="Calibri" w:hAnsi="Calibri" w:cs="Calibri"/>
          <w:bCs/>
        </w:rPr>
        <w:t xml:space="preserve"> είναι το κλάσμα</w:t>
      </w:r>
      <w:r>
        <w:rPr>
          <w:rFonts w:ascii="Calibri" w:hAnsi="Calibri" w:cs="Calibri"/>
          <w:bCs/>
        </w:rPr>
        <w:t>)</w:t>
      </w:r>
      <w:r w:rsidR="00B6676F">
        <w:rPr>
          <w:rFonts w:ascii="Calibri" w:hAnsi="Calibri" w:cs="Calibri"/>
          <w:bCs/>
        </w:rPr>
        <w:t>.</w:t>
      </w:r>
    </w:p>
    <w:p w14:paraId="7AED7004" w14:textId="77777777" w:rsidR="00122AB4" w:rsidRDefault="00122AB4" w:rsidP="00B07AC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p>
    <w:p w14:paraId="5D84CD8D" w14:textId="0B97D67B" w:rsidR="00D73905" w:rsidRPr="00D73905" w:rsidRDefault="00122AB4" w:rsidP="00B07AC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 xml:space="preserve">και στη συνέχεια </w:t>
      </w:r>
      <w:r w:rsidR="00D73905" w:rsidRPr="00D73905">
        <w:rPr>
          <w:rFonts w:ascii="Calibri" w:hAnsi="Calibri" w:cs="Calibri"/>
          <w:bCs/>
          <w:sz w:val="24"/>
          <w:szCs w:val="24"/>
        </w:rPr>
        <w:t xml:space="preserve">προβάλλει </w:t>
      </w:r>
      <w:r w:rsidR="005E0B89">
        <w:rPr>
          <w:rFonts w:ascii="Calibri" w:hAnsi="Calibri" w:cs="Calibri"/>
          <w:bCs/>
          <w:sz w:val="24"/>
          <w:szCs w:val="24"/>
        </w:rPr>
        <w:t xml:space="preserve">ή μοιράζει </w:t>
      </w:r>
      <w:r w:rsidR="00D73905" w:rsidRPr="00D73905">
        <w:rPr>
          <w:rFonts w:ascii="Calibri" w:hAnsi="Calibri" w:cs="Calibri"/>
          <w:bCs/>
          <w:sz w:val="24"/>
          <w:szCs w:val="24"/>
        </w:rPr>
        <w:t>το φύλλο εργασίας 1</w:t>
      </w:r>
      <w:r w:rsidR="00B6676F">
        <w:rPr>
          <w:rFonts w:ascii="Calibri" w:hAnsi="Calibri" w:cs="Calibri"/>
          <w:bCs/>
          <w:sz w:val="24"/>
          <w:szCs w:val="24"/>
        </w:rPr>
        <w:t>.</w:t>
      </w:r>
    </w:p>
    <w:p w14:paraId="48D799D5" w14:textId="77777777" w:rsidR="00411A52" w:rsidRPr="008A3048" w:rsidRDefault="00411A52" w:rsidP="00B07AC5">
      <w:pPr>
        <w:spacing w:after="0" w:line="276" w:lineRule="auto"/>
        <w:jc w:val="both"/>
        <w:rPr>
          <w:rFonts w:ascii="Calibri" w:hAnsi="Calibri" w:cs="Calibri"/>
          <w:bCs/>
          <w:sz w:val="24"/>
          <w:szCs w:val="24"/>
          <w:u w:val="single"/>
        </w:rPr>
      </w:pPr>
    </w:p>
    <w:p w14:paraId="2A3212ED" w14:textId="3DE68E49" w:rsidR="005C0DB5" w:rsidRDefault="00D12B29" w:rsidP="00B07AC5">
      <w:pPr>
        <w:spacing w:after="0" w:line="276" w:lineRule="auto"/>
        <w:jc w:val="both"/>
        <w:rPr>
          <w:rFonts w:ascii="Calibri" w:hAnsi="Calibri" w:cs="Calibri"/>
          <w:bCs/>
          <w:color w:val="auto"/>
          <w:sz w:val="24"/>
          <w:szCs w:val="24"/>
        </w:rPr>
      </w:pPr>
      <w:r w:rsidRPr="008A3048">
        <w:rPr>
          <w:rFonts w:ascii="Calibri" w:hAnsi="Calibri" w:cs="Calibri"/>
          <w:b/>
          <w:bCs/>
          <w:color w:val="auto"/>
          <w:sz w:val="24"/>
          <w:szCs w:val="24"/>
        </w:rPr>
        <w:t>8</w:t>
      </w:r>
      <w:r w:rsidR="005C0DB5" w:rsidRPr="008A3048">
        <w:rPr>
          <w:rFonts w:ascii="Calibri" w:hAnsi="Calibri" w:cs="Calibri"/>
          <w:b/>
          <w:bCs/>
          <w:color w:val="auto"/>
          <w:sz w:val="24"/>
          <w:szCs w:val="24"/>
        </w:rPr>
        <w:t xml:space="preserve">. </w:t>
      </w:r>
      <w:r w:rsidR="001C4569" w:rsidRPr="008A3048">
        <w:rPr>
          <w:rFonts w:ascii="Calibri" w:hAnsi="Calibri" w:cs="Calibri"/>
          <w:b/>
          <w:bCs/>
          <w:color w:val="auto"/>
          <w:sz w:val="24"/>
          <w:szCs w:val="24"/>
        </w:rPr>
        <w:t xml:space="preserve">ΠΙΘΑΝΕΣ ΕΠΕΚΤΑΣΕΙΣ - ΠΡΟΣΑΡΜΟΓΕΣ </w:t>
      </w:r>
      <w:r w:rsidR="00E30247" w:rsidRPr="008A3048">
        <w:rPr>
          <w:rFonts w:ascii="Calibri" w:hAnsi="Calibri" w:cs="Calibri"/>
          <w:b/>
          <w:bCs/>
          <w:color w:val="auto"/>
          <w:sz w:val="24"/>
          <w:szCs w:val="24"/>
        </w:rPr>
        <w:t xml:space="preserve">ΣΧΕΔΙΟΥ ΜΑΘΗΜΑΤΟΣ </w:t>
      </w:r>
    </w:p>
    <w:p w14:paraId="55C48E37" w14:textId="56843A5C" w:rsidR="007D5E92" w:rsidRPr="00F108A7" w:rsidRDefault="007D5E92" w:rsidP="00B07AC5">
      <w:pPr>
        <w:spacing w:after="0" w:line="276" w:lineRule="auto"/>
        <w:jc w:val="both"/>
        <w:rPr>
          <w:rFonts w:ascii="Calibri" w:hAnsi="Calibri" w:cs="Calibri"/>
          <w:bCs/>
          <w:color w:val="auto"/>
          <w:sz w:val="24"/>
          <w:szCs w:val="24"/>
        </w:rPr>
      </w:pPr>
      <w:r w:rsidRPr="007D5E92">
        <w:rPr>
          <w:rFonts w:ascii="Calibri" w:hAnsi="Calibri" w:cs="Calibri"/>
          <w:bCs/>
          <w:color w:val="auto"/>
          <w:sz w:val="24"/>
          <w:szCs w:val="24"/>
        </w:rPr>
        <w:t>Το παρόν σχέδιο διδασκαλίας αποτελεί ιδανική επιλογή σε ειδικές συνθήκες εξ αποστάσεως διδασκαλίας. Αυτό σχετίζεται με τη φύση των μέσων που χρησιμοποιούνται</w:t>
      </w:r>
      <w:r w:rsidR="002440CD">
        <w:rPr>
          <w:rFonts w:ascii="Calibri" w:hAnsi="Calibri" w:cs="Calibri"/>
          <w:bCs/>
          <w:color w:val="auto"/>
          <w:sz w:val="24"/>
          <w:szCs w:val="24"/>
        </w:rPr>
        <w:t>:</w:t>
      </w:r>
      <w:r w:rsidRPr="007D5E92">
        <w:rPr>
          <w:rFonts w:ascii="Calibri" w:hAnsi="Calibri" w:cs="Calibri"/>
          <w:bCs/>
          <w:color w:val="auto"/>
          <w:sz w:val="24"/>
          <w:szCs w:val="24"/>
        </w:rPr>
        <w:t xml:space="preserve">: Η/Υ, εργαλεία </w:t>
      </w:r>
      <w:proofErr w:type="spellStart"/>
      <w:r w:rsidRPr="007D5E92">
        <w:rPr>
          <w:rFonts w:ascii="Calibri" w:hAnsi="Calibri" w:cs="Calibri"/>
          <w:bCs/>
          <w:color w:val="auto"/>
          <w:sz w:val="24"/>
          <w:szCs w:val="24"/>
        </w:rPr>
        <w:t>web</w:t>
      </w:r>
      <w:proofErr w:type="spellEnd"/>
      <w:r w:rsidRPr="007D5E92">
        <w:rPr>
          <w:rFonts w:ascii="Calibri" w:hAnsi="Calibri" w:cs="Calibri"/>
          <w:bCs/>
          <w:color w:val="auto"/>
          <w:sz w:val="24"/>
          <w:szCs w:val="24"/>
        </w:rPr>
        <w:t xml:space="preserve"> 2.0, σύνδεση στο διαδίκτυο, τα οποία είναι </w:t>
      </w:r>
      <w:proofErr w:type="spellStart"/>
      <w:r w:rsidRPr="007D5E92">
        <w:rPr>
          <w:rFonts w:ascii="Calibri" w:hAnsi="Calibri" w:cs="Calibri"/>
          <w:bCs/>
          <w:color w:val="auto"/>
          <w:sz w:val="24"/>
          <w:szCs w:val="24"/>
        </w:rPr>
        <w:t>προσβάσιμα</w:t>
      </w:r>
      <w:proofErr w:type="spellEnd"/>
      <w:r w:rsidRPr="007D5E92">
        <w:rPr>
          <w:rFonts w:ascii="Calibri" w:hAnsi="Calibri" w:cs="Calibri"/>
          <w:bCs/>
          <w:color w:val="auto"/>
          <w:sz w:val="24"/>
          <w:szCs w:val="24"/>
        </w:rPr>
        <w:t xml:space="preserve"> από την πλειονότητα των μαθητών</w:t>
      </w:r>
      <w:r w:rsidR="00E8727B">
        <w:rPr>
          <w:rFonts w:ascii="Calibri" w:hAnsi="Calibri" w:cs="Calibri"/>
          <w:bCs/>
          <w:color w:val="auto"/>
          <w:sz w:val="24"/>
          <w:szCs w:val="24"/>
        </w:rPr>
        <w:t>/τριών</w:t>
      </w:r>
      <w:r w:rsidRPr="00F108A7">
        <w:rPr>
          <w:rFonts w:ascii="Calibri" w:hAnsi="Calibri" w:cs="Calibri"/>
          <w:bCs/>
          <w:color w:val="auto"/>
          <w:sz w:val="24"/>
          <w:szCs w:val="24"/>
        </w:rPr>
        <w:t>.</w:t>
      </w:r>
    </w:p>
    <w:p w14:paraId="452DDD14" w14:textId="71EC346D" w:rsidR="00BC0819" w:rsidRPr="00BC0819" w:rsidRDefault="00BC0819" w:rsidP="00B07AC5">
      <w:pPr>
        <w:spacing w:after="0" w:line="276" w:lineRule="auto"/>
        <w:jc w:val="both"/>
        <w:rPr>
          <w:rFonts w:ascii="Calibri" w:hAnsi="Calibri" w:cs="Calibri"/>
          <w:bCs/>
          <w:color w:val="auto"/>
          <w:sz w:val="24"/>
          <w:szCs w:val="24"/>
        </w:rPr>
      </w:pPr>
      <w:r>
        <w:rPr>
          <w:rFonts w:ascii="Calibri" w:hAnsi="Calibri" w:cs="Calibri"/>
          <w:bCs/>
          <w:color w:val="auto"/>
          <w:sz w:val="24"/>
          <w:szCs w:val="24"/>
        </w:rPr>
        <w:t>Δραστηριότητες που μπορούν να γίνουν κατά τη διάρκεια μιας εξ αποστάσεως διδασκαλία</w:t>
      </w:r>
      <w:r w:rsidR="00122AB4">
        <w:rPr>
          <w:rFonts w:ascii="Calibri" w:hAnsi="Calibri" w:cs="Calibri"/>
          <w:bCs/>
          <w:color w:val="auto"/>
          <w:sz w:val="24"/>
          <w:szCs w:val="24"/>
        </w:rPr>
        <w:t>ς</w:t>
      </w:r>
      <w:r>
        <w:rPr>
          <w:rFonts w:ascii="Calibri" w:hAnsi="Calibri" w:cs="Calibri"/>
          <w:bCs/>
          <w:color w:val="auto"/>
          <w:sz w:val="24"/>
          <w:szCs w:val="24"/>
        </w:rPr>
        <w:t>, αλλά και να ασχοληθούν με αυτές οι μαθητές</w:t>
      </w:r>
      <w:r w:rsidR="00E20C63">
        <w:rPr>
          <w:rFonts w:ascii="Calibri" w:hAnsi="Calibri" w:cs="Calibri"/>
          <w:bCs/>
          <w:color w:val="auto"/>
          <w:sz w:val="24"/>
          <w:szCs w:val="24"/>
        </w:rPr>
        <w:t>/</w:t>
      </w:r>
      <w:proofErr w:type="spellStart"/>
      <w:r w:rsidR="00E20C63">
        <w:rPr>
          <w:rFonts w:ascii="Calibri" w:hAnsi="Calibri" w:cs="Calibri"/>
          <w:bCs/>
          <w:color w:val="auto"/>
          <w:sz w:val="24"/>
          <w:szCs w:val="24"/>
        </w:rPr>
        <w:t>ήτριες</w:t>
      </w:r>
      <w:proofErr w:type="spellEnd"/>
      <w:r>
        <w:rPr>
          <w:rFonts w:ascii="Calibri" w:hAnsi="Calibri" w:cs="Calibri"/>
          <w:bCs/>
          <w:color w:val="auto"/>
          <w:sz w:val="24"/>
          <w:szCs w:val="24"/>
        </w:rPr>
        <w:t xml:space="preserve"> για να εμπεδώσουν το γνωστικό </w:t>
      </w:r>
      <w:r w:rsidR="0000328D">
        <w:rPr>
          <w:rFonts w:ascii="Calibri" w:hAnsi="Calibri" w:cs="Calibri"/>
          <w:bCs/>
          <w:color w:val="auto"/>
          <w:sz w:val="24"/>
          <w:szCs w:val="24"/>
        </w:rPr>
        <w:t>αντικείμενο</w:t>
      </w:r>
      <w:r>
        <w:rPr>
          <w:rFonts w:ascii="Calibri" w:hAnsi="Calibri" w:cs="Calibri"/>
          <w:bCs/>
          <w:color w:val="auto"/>
          <w:sz w:val="24"/>
          <w:szCs w:val="24"/>
        </w:rPr>
        <w:t>.</w:t>
      </w:r>
    </w:p>
    <w:tbl>
      <w:tblPr>
        <w:tblStyle w:val="ab"/>
        <w:tblW w:w="0" w:type="auto"/>
        <w:tblLayout w:type="fixed"/>
        <w:tblLook w:val="04A0" w:firstRow="1" w:lastRow="0" w:firstColumn="1" w:lastColumn="0" w:noHBand="0" w:noVBand="1"/>
      </w:tblPr>
      <w:tblGrid>
        <w:gridCol w:w="7225"/>
        <w:gridCol w:w="1829"/>
      </w:tblGrid>
      <w:tr w:rsidR="009F0B8E" w14:paraId="33859747" w14:textId="77777777" w:rsidTr="003837EC">
        <w:tc>
          <w:tcPr>
            <w:tcW w:w="7225" w:type="dxa"/>
          </w:tcPr>
          <w:p w14:paraId="38A2AFA4" w14:textId="77777777" w:rsidR="00F751F2" w:rsidRDefault="009F0B8E" w:rsidP="003837EC">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rFonts w:ascii="Calibri" w:hAnsi="Calibri" w:cs="Calibri"/>
                <w:bCs/>
                <w:iCs/>
                <w:noProof/>
                <w:color w:val="auto"/>
                <w:sz w:val="24"/>
                <w:szCs w:val="24"/>
              </w:rPr>
              <w:drawing>
                <wp:inline distT="0" distB="0" distL="0" distR="0" wp14:anchorId="2679FD8C" wp14:editId="11205482">
                  <wp:extent cx="2414270" cy="1268095"/>
                  <wp:effectExtent l="0" t="0" r="5080" b="825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4270" cy="1268095"/>
                          </a:xfrm>
                          <a:prstGeom prst="rect">
                            <a:avLst/>
                          </a:prstGeom>
                          <a:noFill/>
                        </pic:spPr>
                      </pic:pic>
                    </a:graphicData>
                  </a:graphic>
                </wp:inline>
              </w:drawing>
            </w:r>
          </w:p>
          <w:p w14:paraId="6CF3C3C2" w14:textId="4D75AC5E" w:rsidR="009F0B8E" w:rsidRDefault="00F751F2" w:rsidP="003837EC">
            <w:pPr>
              <w:pStyle w:val="af4"/>
              <w:jc w:val="both"/>
              <w:rPr>
                <w:rFonts w:ascii="Calibri" w:hAnsi="Calibri" w:cs="Calibri"/>
                <w:bCs/>
                <w:color w:val="auto"/>
                <w:sz w:val="24"/>
                <w:szCs w:val="24"/>
              </w:rPr>
            </w:pPr>
            <w:r w:rsidRPr="00B2228E">
              <w:t>https://wordwall.net/el/resource/27523882/%CE%BA%CE%B5%CF%86%CE%AC%CE%BB%CE%B1%CE%B9%CE%BF-17-%CF%83%CF%8D%CE%B3%CE%BA%CF%81%CE%B9%CF%83%CE%B7-%CE%BA%CE%BB%CE%B1%CF%83%CE%BC%CE%AC%CF%84%CF%89%CE%BD</w:t>
            </w:r>
          </w:p>
        </w:tc>
        <w:tc>
          <w:tcPr>
            <w:tcW w:w="1829" w:type="dxa"/>
          </w:tcPr>
          <w:p w14:paraId="5EA9CF61" w14:textId="7EFE7406" w:rsidR="009F0B8E" w:rsidRPr="009F0B8E" w:rsidRDefault="009F0B8E" w:rsidP="00B07AC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iCs/>
                <w:color w:val="auto"/>
                <w:sz w:val="24"/>
                <w:szCs w:val="24"/>
              </w:rPr>
            </w:pPr>
            <w:r w:rsidRPr="009F0B8E">
              <w:rPr>
                <w:rFonts w:ascii="Calibri" w:hAnsi="Calibri" w:cs="Calibri"/>
                <w:bCs/>
                <w:iCs/>
                <w:noProof/>
                <w:color w:val="auto"/>
                <w:sz w:val="24"/>
                <w:szCs w:val="24"/>
              </w:rPr>
              <w:drawing>
                <wp:anchor distT="0" distB="0" distL="114300" distR="114300" simplePos="0" relativeHeight="251660288" behindDoc="1" locked="0" layoutInCell="1" allowOverlap="1" wp14:anchorId="6C43048A" wp14:editId="769697F1">
                  <wp:simplePos x="0" y="0"/>
                  <wp:positionH relativeFrom="column">
                    <wp:posOffset>696595</wp:posOffset>
                  </wp:positionH>
                  <wp:positionV relativeFrom="paragraph">
                    <wp:posOffset>73660</wp:posOffset>
                  </wp:positionV>
                  <wp:extent cx="895350" cy="895350"/>
                  <wp:effectExtent l="0" t="0" r="0" b="0"/>
                  <wp:wrapTight wrapText="bothSides">
                    <wp:wrapPolygon edited="0">
                      <wp:start x="0" y="0"/>
                      <wp:lineTo x="0" y="21140"/>
                      <wp:lineTo x="21140" y="21140"/>
                      <wp:lineTo x="21140" y="0"/>
                      <wp:lineTo x="0" y="0"/>
                    </wp:wrapPolygon>
                  </wp:wrapTight>
                  <wp:docPr id="27" name="Εικόνα 27" descr="hand pointer or cursor mouse clicking on apply now button linear icon.  symbol in form of pressing hand stock illustration | Icon, How to apply,  Symbol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d pointer or cursor mouse clicking on apply now button linear icon.  symbol in form of pressing hand stock illustration | Icon, How to apply,  Symbol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B8E" w14:paraId="0C49CD3D" w14:textId="77777777" w:rsidTr="003837EC">
        <w:tc>
          <w:tcPr>
            <w:tcW w:w="7225" w:type="dxa"/>
          </w:tcPr>
          <w:p w14:paraId="2942DCBB" w14:textId="77777777" w:rsidR="00F751F2" w:rsidRDefault="009F0B8E" w:rsidP="003837EC">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rFonts w:ascii="Calibri" w:hAnsi="Calibri" w:cs="Calibri"/>
                <w:bCs/>
                <w:iCs/>
                <w:noProof/>
                <w:color w:val="auto"/>
                <w:sz w:val="24"/>
                <w:szCs w:val="24"/>
              </w:rPr>
              <w:drawing>
                <wp:inline distT="0" distB="0" distL="0" distR="0" wp14:anchorId="115D96E3" wp14:editId="06981963">
                  <wp:extent cx="1962785" cy="1030605"/>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785" cy="1030605"/>
                          </a:xfrm>
                          <a:prstGeom prst="rect">
                            <a:avLst/>
                          </a:prstGeom>
                          <a:noFill/>
                        </pic:spPr>
                      </pic:pic>
                    </a:graphicData>
                  </a:graphic>
                </wp:inline>
              </w:drawing>
            </w:r>
          </w:p>
          <w:p w14:paraId="27094CDF" w14:textId="0BC408F2" w:rsidR="009F0B8E" w:rsidRDefault="00F751F2" w:rsidP="003837EC">
            <w:pPr>
              <w:pStyle w:val="af4"/>
              <w:jc w:val="both"/>
              <w:rPr>
                <w:rFonts w:ascii="Calibri" w:hAnsi="Calibri" w:cs="Calibri"/>
                <w:bCs/>
                <w:color w:val="auto"/>
                <w:sz w:val="24"/>
                <w:szCs w:val="24"/>
              </w:rPr>
            </w:pPr>
            <w:r w:rsidRPr="00A33360">
              <w:rPr>
                <w:noProof/>
              </w:rPr>
              <w:t>https://wordwall.net/el/resource/12186813/%CF%83%CF%8D%CE%B3%CE%BA%CF%81%CE%B9%CF%83%CE%B7-%CE%BA%CE%BB%CE%B1%CF%83%CE%BC%CE%AC%CF%84%CF%89%CE%BD</w:t>
            </w:r>
          </w:p>
        </w:tc>
        <w:tc>
          <w:tcPr>
            <w:tcW w:w="1829" w:type="dxa"/>
          </w:tcPr>
          <w:p w14:paraId="2AD6C4D4" w14:textId="42DB160A" w:rsidR="009F0B8E" w:rsidRDefault="009F0B8E" w:rsidP="00B07AC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iCs/>
                <w:color w:val="auto"/>
                <w:sz w:val="24"/>
                <w:szCs w:val="24"/>
              </w:rPr>
            </w:pPr>
            <w:r>
              <w:rPr>
                <w:rFonts w:ascii="Calibri" w:hAnsi="Calibri" w:cs="Calibri"/>
                <w:bCs/>
                <w:iCs/>
                <w:noProof/>
                <w:color w:val="auto"/>
                <w:sz w:val="24"/>
                <w:szCs w:val="24"/>
              </w:rPr>
              <w:drawing>
                <wp:anchor distT="0" distB="0" distL="114300" distR="114300" simplePos="0" relativeHeight="251661312" behindDoc="1" locked="0" layoutInCell="1" allowOverlap="1" wp14:anchorId="096F41EC" wp14:editId="49244AD5">
                  <wp:simplePos x="0" y="0"/>
                  <wp:positionH relativeFrom="column">
                    <wp:posOffset>791845</wp:posOffset>
                  </wp:positionH>
                  <wp:positionV relativeFrom="paragraph">
                    <wp:posOffset>9525</wp:posOffset>
                  </wp:positionV>
                  <wp:extent cx="895985" cy="895985"/>
                  <wp:effectExtent l="0" t="0" r="0" b="0"/>
                  <wp:wrapTight wrapText="bothSides">
                    <wp:wrapPolygon edited="0">
                      <wp:start x="0" y="0"/>
                      <wp:lineTo x="0" y="21125"/>
                      <wp:lineTo x="21125" y="21125"/>
                      <wp:lineTo x="21125" y="0"/>
                      <wp:lineTo x="0" y="0"/>
                    </wp:wrapPolygon>
                  </wp:wrapTight>
                  <wp:docPr id="28" name="Εικόνα 2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pic:spPr>
                      </pic:pic>
                    </a:graphicData>
                  </a:graphic>
                  <wp14:sizeRelH relativeFrom="page">
                    <wp14:pctWidth>0</wp14:pctWidth>
                  </wp14:sizeRelH>
                  <wp14:sizeRelV relativeFrom="page">
                    <wp14:pctHeight>0</wp14:pctHeight>
                  </wp14:sizeRelV>
                </wp:anchor>
              </w:drawing>
            </w:r>
          </w:p>
        </w:tc>
      </w:tr>
      <w:tr w:rsidR="009F0B8E" w14:paraId="577EF2AB" w14:textId="77777777" w:rsidTr="003837EC">
        <w:tc>
          <w:tcPr>
            <w:tcW w:w="7225" w:type="dxa"/>
          </w:tcPr>
          <w:p w14:paraId="0F966BBB" w14:textId="77777777" w:rsidR="00F751F2" w:rsidRDefault="009F0B8E" w:rsidP="003837EC">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rFonts w:ascii="Calibri" w:hAnsi="Calibri" w:cs="Calibri"/>
                <w:bCs/>
                <w:iCs/>
                <w:noProof/>
                <w:color w:val="auto"/>
                <w:sz w:val="24"/>
                <w:szCs w:val="24"/>
              </w:rPr>
              <w:drawing>
                <wp:inline distT="0" distB="0" distL="0" distR="0" wp14:anchorId="3100C938" wp14:editId="0A3BAC16">
                  <wp:extent cx="1981200" cy="103632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1036320"/>
                          </a:xfrm>
                          <a:prstGeom prst="rect">
                            <a:avLst/>
                          </a:prstGeom>
                          <a:noFill/>
                        </pic:spPr>
                      </pic:pic>
                    </a:graphicData>
                  </a:graphic>
                </wp:inline>
              </w:drawing>
            </w:r>
          </w:p>
          <w:p w14:paraId="065356EF" w14:textId="7F90613B" w:rsidR="009F0B8E" w:rsidRDefault="00F751F2" w:rsidP="003837EC">
            <w:pPr>
              <w:pStyle w:val="af4"/>
              <w:jc w:val="both"/>
              <w:rPr>
                <w:rFonts w:ascii="Calibri" w:hAnsi="Calibri" w:cs="Calibri"/>
                <w:bCs/>
                <w:color w:val="auto"/>
                <w:sz w:val="24"/>
                <w:szCs w:val="24"/>
              </w:rPr>
            </w:pPr>
            <w:r w:rsidRPr="001A58FF">
              <w:rPr>
                <w:noProof/>
              </w:rPr>
              <w:t>https://wordwall.net/el/resource/19050980/%CF%83%CF%8D%CE%B3%CE%BA%CF%81%CE%B9%CF%83%CE%B7-%CE%BA%CE%BB%CE%B1%CF%83%CE%BC%CE%AC%CF%84%CF%89%CE%BD</w:t>
            </w:r>
          </w:p>
        </w:tc>
        <w:tc>
          <w:tcPr>
            <w:tcW w:w="1829" w:type="dxa"/>
          </w:tcPr>
          <w:p w14:paraId="463AC406" w14:textId="055D71C5" w:rsidR="009F0B8E" w:rsidRDefault="009F0B8E" w:rsidP="00B07AC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iCs/>
                <w:color w:val="auto"/>
                <w:sz w:val="24"/>
                <w:szCs w:val="24"/>
              </w:rPr>
            </w:pPr>
            <w:r>
              <w:rPr>
                <w:rFonts w:ascii="Calibri" w:hAnsi="Calibri" w:cs="Calibri"/>
                <w:bCs/>
                <w:iCs/>
                <w:noProof/>
                <w:color w:val="auto"/>
                <w:sz w:val="24"/>
                <w:szCs w:val="24"/>
              </w:rPr>
              <w:drawing>
                <wp:anchor distT="0" distB="0" distL="114300" distR="114300" simplePos="0" relativeHeight="251662336" behindDoc="1" locked="0" layoutInCell="1" allowOverlap="1" wp14:anchorId="43DC1A17" wp14:editId="46013006">
                  <wp:simplePos x="0" y="0"/>
                  <wp:positionH relativeFrom="column">
                    <wp:posOffset>829945</wp:posOffset>
                  </wp:positionH>
                  <wp:positionV relativeFrom="paragraph">
                    <wp:posOffset>85725</wp:posOffset>
                  </wp:positionV>
                  <wp:extent cx="895985" cy="895985"/>
                  <wp:effectExtent l="0" t="0" r="0" b="0"/>
                  <wp:wrapTight wrapText="bothSides">
                    <wp:wrapPolygon edited="0">
                      <wp:start x="0" y="0"/>
                      <wp:lineTo x="0" y="21125"/>
                      <wp:lineTo x="21125" y="21125"/>
                      <wp:lineTo x="21125" y="0"/>
                      <wp:lineTo x="0" y="0"/>
                    </wp:wrapPolygon>
                  </wp:wrapTight>
                  <wp:docPr id="29" name="Εικόνα 2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pic:spPr>
                      </pic:pic>
                    </a:graphicData>
                  </a:graphic>
                  <wp14:sizeRelH relativeFrom="page">
                    <wp14:pctWidth>0</wp14:pctWidth>
                  </wp14:sizeRelH>
                  <wp14:sizeRelV relativeFrom="page">
                    <wp14:pctHeight>0</wp14:pctHeight>
                  </wp14:sizeRelV>
                </wp:anchor>
              </w:drawing>
            </w:r>
          </w:p>
        </w:tc>
      </w:tr>
      <w:tr w:rsidR="009F0B8E" w14:paraId="5B0D440C" w14:textId="77777777" w:rsidTr="003837EC">
        <w:tc>
          <w:tcPr>
            <w:tcW w:w="7225" w:type="dxa"/>
          </w:tcPr>
          <w:p w14:paraId="2190665F" w14:textId="77777777" w:rsidR="00F751F2" w:rsidRDefault="009F0B8E" w:rsidP="003837EC">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rFonts w:ascii="Calibri" w:hAnsi="Calibri" w:cs="Calibri"/>
                <w:bCs/>
                <w:iCs/>
                <w:noProof/>
                <w:color w:val="auto"/>
                <w:sz w:val="24"/>
                <w:szCs w:val="24"/>
              </w:rPr>
              <w:drawing>
                <wp:inline distT="0" distB="0" distL="0" distR="0" wp14:anchorId="241521B0" wp14:editId="06D6446C">
                  <wp:extent cx="1774190" cy="926465"/>
                  <wp:effectExtent l="0" t="0" r="0" b="698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4190" cy="926465"/>
                          </a:xfrm>
                          <a:prstGeom prst="rect">
                            <a:avLst/>
                          </a:prstGeom>
                          <a:noFill/>
                        </pic:spPr>
                      </pic:pic>
                    </a:graphicData>
                  </a:graphic>
                </wp:inline>
              </w:drawing>
            </w:r>
          </w:p>
          <w:p w14:paraId="3C3077D1" w14:textId="5FC8305F" w:rsidR="009F0B8E" w:rsidRDefault="00F751F2" w:rsidP="003837EC">
            <w:pPr>
              <w:pStyle w:val="af4"/>
              <w:jc w:val="both"/>
              <w:rPr>
                <w:rFonts w:ascii="Calibri" w:hAnsi="Calibri" w:cs="Calibri"/>
                <w:bCs/>
                <w:color w:val="auto"/>
                <w:sz w:val="24"/>
                <w:szCs w:val="24"/>
              </w:rPr>
            </w:pPr>
            <w:r w:rsidRPr="00463966">
              <w:t>https://wordwall.net/el/resource/8854516/%CF%83%CF%8D%CE%B3%CE%BA%CF%81%CE%B9%CF%83%CE%B7-%CE%BA%CE%B1%CE%B9-%CE%B4%CE%B9%CE%AC%CF%84%CE%B1%CE%BE%CE%B7-%CE%BA%CE%BB%CE%B1%CF%83%CE%BC%CE%AC%CF%84%CF%89%CE%BD</w:t>
            </w:r>
          </w:p>
        </w:tc>
        <w:tc>
          <w:tcPr>
            <w:tcW w:w="1829" w:type="dxa"/>
          </w:tcPr>
          <w:p w14:paraId="2A7163C5" w14:textId="10EE4392" w:rsidR="009F0B8E" w:rsidRDefault="009F0B8E" w:rsidP="00B07AC5">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iCs/>
                <w:color w:val="auto"/>
                <w:sz w:val="24"/>
                <w:szCs w:val="24"/>
              </w:rPr>
            </w:pPr>
            <w:r>
              <w:rPr>
                <w:rFonts w:ascii="Calibri" w:hAnsi="Calibri" w:cs="Calibri"/>
                <w:bCs/>
                <w:iCs/>
                <w:noProof/>
                <w:color w:val="auto"/>
                <w:sz w:val="24"/>
                <w:szCs w:val="24"/>
              </w:rPr>
              <w:drawing>
                <wp:anchor distT="0" distB="0" distL="114300" distR="114300" simplePos="0" relativeHeight="251663360" behindDoc="1" locked="0" layoutInCell="1" allowOverlap="1" wp14:anchorId="0CF321BF" wp14:editId="0183F1DA">
                  <wp:simplePos x="0" y="0"/>
                  <wp:positionH relativeFrom="column">
                    <wp:posOffset>868045</wp:posOffset>
                  </wp:positionH>
                  <wp:positionV relativeFrom="paragraph">
                    <wp:posOffset>13970</wp:posOffset>
                  </wp:positionV>
                  <wp:extent cx="895985" cy="895985"/>
                  <wp:effectExtent l="0" t="0" r="0" b="0"/>
                  <wp:wrapTight wrapText="bothSides">
                    <wp:wrapPolygon edited="0">
                      <wp:start x="0" y="0"/>
                      <wp:lineTo x="0" y="21125"/>
                      <wp:lineTo x="21125" y="21125"/>
                      <wp:lineTo x="21125" y="0"/>
                      <wp:lineTo x="0" y="0"/>
                    </wp:wrapPolygon>
                  </wp:wrapTight>
                  <wp:docPr id="30" name="Εικόνα 3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pic:spPr>
                      </pic:pic>
                    </a:graphicData>
                  </a:graphic>
                  <wp14:sizeRelH relativeFrom="page">
                    <wp14:pctWidth>0</wp14:pctWidth>
                  </wp14:sizeRelH>
                  <wp14:sizeRelV relativeFrom="page">
                    <wp14:pctHeight>0</wp14:pctHeight>
                  </wp14:sizeRelV>
                </wp:anchor>
              </w:drawing>
            </w:r>
          </w:p>
        </w:tc>
      </w:tr>
    </w:tbl>
    <w:p w14:paraId="246CFD13" w14:textId="5C917D9D" w:rsidR="009F0B8E" w:rsidRPr="009F0B8E" w:rsidRDefault="009F0B8E" w:rsidP="00B07AC5">
      <w:pPr>
        <w:spacing w:after="0" w:line="276" w:lineRule="auto"/>
        <w:jc w:val="both"/>
        <w:rPr>
          <w:rFonts w:ascii="Calibri" w:eastAsiaTheme="majorEastAsia" w:hAnsi="Calibri" w:cs="Calibri"/>
          <w:bCs/>
          <w:iCs/>
          <w:color w:val="auto"/>
          <w:sz w:val="24"/>
          <w:szCs w:val="24"/>
        </w:rPr>
      </w:pPr>
    </w:p>
    <w:p w14:paraId="043587F7" w14:textId="74CC593C" w:rsidR="009F0B8E" w:rsidRPr="009F0B8E" w:rsidRDefault="009F0B8E" w:rsidP="00B07AC5">
      <w:pPr>
        <w:spacing w:after="0" w:line="276" w:lineRule="auto"/>
        <w:jc w:val="both"/>
        <w:rPr>
          <w:rFonts w:ascii="Calibri" w:eastAsiaTheme="majorEastAsia" w:hAnsi="Calibri" w:cs="Calibri"/>
          <w:b/>
          <w:bCs/>
          <w:i/>
          <w:iCs/>
          <w:color w:val="auto"/>
          <w:sz w:val="24"/>
          <w:szCs w:val="24"/>
        </w:rPr>
      </w:pPr>
      <w:r w:rsidRPr="009F0B8E">
        <w:rPr>
          <w:rFonts w:ascii="Calibri" w:eastAsiaTheme="majorEastAsia" w:hAnsi="Calibri" w:cs="Calibri"/>
          <w:b/>
          <w:bCs/>
          <w:iCs/>
          <w:color w:val="auto"/>
          <w:sz w:val="24"/>
          <w:szCs w:val="24"/>
        </w:rPr>
        <w:t>9. ΒΙΒΛΙΟΓΡΑΦΙΑ – ΔΙΚΤΥΟΓΡΑΦΙΑ</w:t>
      </w:r>
      <w:r w:rsidR="002A3CF1" w:rsidRPr="002A3CF1">
        <w:rPr>
          <w:rFonts w:ascii="Segoe UI" w:eastAsia="Times New Roman" w:hAnsi="Segoe UI" w:cs="Segoe UI"/>
          <w:color w:val="auto"/>
          <w:sz w:val="18"/>
          <w:szCs w:val="18"/>
          <w:bdr w:val="none" w:sz="0" w:space="0" w:color="auto"/>
        </w:rPr>
        <w:t xml:space="preserve"> </w:t>
      </w:r>
    </w:p>
    <w:p w14:paraId="636454CB" w14:textId="3BA2681C" w:rsidR="009F0B8E" w:rsidRDefault="001F5B29" w:rsidP="00B07AC5">
      <w:pPr>
        <w:pStyle w:val="a6"/>
        <w:numPr>
          <w:ilvl w:val="0"/>
          <w:numId w:val="37"/>
        </w:numPr>
        <w:spacing w:after="0" w:line="276" w:lineRule="auto"/>
        <w:jc w:val="both"/>
        <w:rPr>
          <w:rFonts w:eastAsiaTheme="majorEastAsia"/>
          <w:bCs/>
          <w:iCs/>
          <w:color w:val="auto"/>
        </w:rPr>
      </w:pPr>
      <w:hyperlink r:id="rId33" w:history="1">
        <w:r w:rsidR="00D16C79" w:rsidRPr="00D16C79">
          <w:rPr>
            <w:rStyle w:val="-"/>
            <w:rFonts w:eastAsiaTheme="majorEastAsia"/>
            <w:bCs/>
            <w:iCs/>
          </w:rPr>
          <w:t>https://wordwall.net/el/resource/27523882/%CE%BA%CE%B5%CF%86%CE%AC%CE%BB%CE%B1%CE%B9%CE%BF-17-%CF%83%CF%8D%CE%B3%CE%BA%CF%81%CE%B9%CF%83%CE%B7-%CE%BA%CE%BB%CE%B1%CF%83%CE%BC%CE%AC%CF%84%CF%89%CE%BD</w:t>
        </w:r>
      </w:hyperlink>
    </w:p>
    <w:p w14:paraId="6080D2CF" w14:textId="7E0CA41F" w:rsidR="00D16C79" w:rsidRDefault="001F5B29" w:rsidP="00B07AC5">
      <w:pPr>
        <w:pStyle w:val="a6"/>
        <w:numPr>
          <w:ilvl w:val="0"/>
          <w:numId w:val="37"/>
        </w:numPr>
        <w:spacing w:after="0" w:line="276" w:lineRule="auto"/>
        <w:jc w:val="both"/>
        <w:rPr>
          <w:rFonts w:eastAsiaTheme="majorEastAsia"/>
          <w:bCs/>
          <w:iCs/>
          <w:color w:val="auto"/>
        </w:rPr>
      </w:pPr>
      <w:hyperlink r:id="rId34" w:history="1">
        <w:r w:rsidR="00D16C79" w:rsidRPr="00C06687">
          <w:rPr>
            <w:rStyle w:val="-"/>
            <w:rFonts w:eastAsiaTheme="majorEastAsia"/>
            <w:bCs/>
            <w:iCs/>
          </w:rPr>
          <w:t>https://wordwall.net/el/resource/12186813/%CF%83%CF%8D%CE%B3%CE%BA%CF%81%CE%B9%CF%83%CE%B7-%CE%BA%CE%BB%CE%B1%CF%83%CE%BC%CE%AC%CF%84%CF%89%CE%BD</w:t>
        </w:r>
      </w:hyperlink>
    </w:p>
    <w:p w14:paraId="7D715EBA" w14:textId="71A5A606" w:rsidR="00D16C79" w:rsidRDefault="001F5B29" w:rsidP="00B07AC5">
      <w:pPr>
        <w:pStyle w:val="a6"/>
        <w:numPr>
          <w:ilvl w:val="0"/>
          <w:numId w:val="37"/>
        </w:numPr>
        <w:spacing w:after="0" w:line="276" w:lineRule="auto"/>
        <w:jc w:val="both"/>
        <w:rPr>
          <w:rFonts w:eastAsiaTheme="majorEastAsia"/>
          <w:bCs/>
          <w:iCs/>
          <w:color w:val="auto"/>
        </w:rPr>
      </w:pPr>
      <w:hyperlink r:id="rId35" w:history="1">
        <w:r w:rsidR="00D16C79" w:rsidRPr="00C06687">
          <w:rPr>
            <w:rStyle w:val="-"/>
            <w:rFonts w:eastAsiaTheme="majorEastAsia"/>
            <w:bCs/>
            <w:iCs/>
          </w:rPr>
          <w:t>https://wordwall.net/el/resource/19050980/%CF%83%CF%8D%CE%B3%CE%BA%CF%81%CE%B9%CF%83%CE%B7-%CE%BA%CE%BB%CE%B1%CF%83%CE%BC%CE%AC%CF%84%CF%89%CE%BD</w:t>
        </w:r>
      </w:hyperlink>
    </w:p>
    <w:p w14:paraId="01BABE50" w14:textId="197B8400" w:rsidR="00D16C79" w:rsidRDefault="001F5B29" w:rsidP="00B07AC5">
      <w:pPr>
        <w:pStyle w:val="a6"/>
        <w:numPr>
          <w:ilvl w:val="0"/>
          <w:numId w:val="37"/>
        </w:numPr>
        <w:spacing w:after="0" w:line="276" w:lineRule="auto"/>
        <w:jc w:val="both"/>
        <w:rPr>
          <w:rFonts w:eastAsiaTheme="majorEastAsia"/>
          <w:bCs/>
          <w:iCs/>
          <w:color w:val="auto"/>
        </w:rPr>
      </w:pPr>
      <w:hyperlink r:id="rId36" w:history="1">
        <w:r w:rsidR="008D566B" w:rsidRPr="00C06687">
          <w:rPr>
            <w:rStyle w:val="-"/>
            <w:rFonts w:eastAsiaTheme="majorEastAsia"/>
            <w:bCs/>
            <w:iCs/>
          </w:rPr>
          <w:t>https://wordwall.net/el/resource/8854516/%CF%83%CF%8D%CE%B3%CE%BA%CF%81%CE%B9%CF%83%CE%B7-%CE%BA%CE%B1%CE%B9-%CE%B4%CE%B9%CE%AC%CF%84%CE%B1%CE%BE%CE%B7-%CE%BA%CE%BB%CE%B1%CF%83%CE%BC%CE%AC%CF%84%CF%89%CE%BD</w:t>
        </w:r>
      </w:hyperlink>
    </w:p>
    <w:p w14:paraId="5CB9E5A7" w14:textId="07DAE3D9" w:rsidR="008D566B" w:rsidRPr="00D16C79" w:rsidRDefault="008D566B" w:rsidP="00B07AC5">
      <w:pPr>
        <w:pStyle w:val="a6"/>
        <w:numPr>
          <w:ilvl w:val="0"/>
          <w:numId w:val="37"/>
        </w:numPr>
        <w:spacing w:after="0" w:line="276" w:lineRule="auto"/>
        <w:jc w:val="both"/>
        <w:rPr>
          <w:rFonts w:eastAsiaTheme="majorEastAsia"/>
          <w:bCs/>
          <w:iCs/>
          <w:color w:val="auto"/>
        </w:rPr>
      </w:pPr>
      <w:r w:rsidRPr="008D566B">
        <w:rPr>
          <w:rFonts w:eastAsiaTheme="majorEastAsia"/>
          <w:bCs/>
          <w:iCs/>
          <w:color w:val="auto"/>
        </w:rPr>
        <w:t>https://photodentro.edu.gr/v/item/ds/8521/1936</w:t>
      </w:r>
    </w:p>
    <w:p w14:paraId="2DB5533C" w14:textId="77777777" w:rsidR="009F0B8E" w:rsidRDefault="009F0B8E" w:rsidP="00B07AC5">
      <w:pPr>
        <w:spacing w:after="0" w:line="276" w:lineRule="auto"/>
        <w:jc w:val="both"/>
        <w:rPr>
          <w:rFonts w:ascii="Calibri" w:eastAsiaTheme="majorEastAsia" w:hAnsi="Calibri" w:cs="Calibri"/>
          <w:bCs/>
          <w:iCs/>
          <w:color w:val="auto"/>
          <w:sz w:val="24"/>
          <w:szCs w:val="24"/>
        </w:rPr>
      </w:pPr>
    </w:p>
    <w:p w14:paraId="583E7310" w14:textId="77777777" w:rsidR="0000328D" w:rsidRDefault="0000328D" w:rsidP="00B07AC5">
      <w:pPr>
        <w:spacing w:after="0" w:line="276" w:lineRule="auto"/>
        <w:jc w:val="both"/>
        <w:rPr>
          <w:rFonts w:ascii="Calibri" w:eastAsiaTheme="majorEastAsia" w:hAnsi="Calibri" w:cs="Calibri"/>
          <w:bCs/>
          <w:iCs/>
          <w:color w:val="auto"/>
          <w:sz w:val="24"/>
          <w:szCs w:val="24"/>
        </w:rPr>
      </w:pPr>
    </w:p>
    <w:p w14:paraId="70316C80" w14:textId="1B15C864" w:rsidR="009F0B8E" w:rsidRPr="009F0B8E" w:rsidRDefault="009F0B8E" w:rsidP="00B07AC5">
      <w:pPr>
        <w:spacing w:after="0" w:line="276" w:lineRule="auto"/>
        <w:jc w:val="both"/>
        <w:rPr>
          <w:rFonts w:ascii="Calibri" w:eastAsiaTheme="majorEastAsia" w:hAnsi="Calibri" w:cs="Calibri"/>
          <w:b/>
          <w:bCs/>
          <w:iCs/>
          <w:color w:val="auto"/>
          <w:sz w:val="24"/>
          <w:szCs w:val="24"/>
        </w:rPr>
      </w:pPr>
      <w:r w:rsidRPr="009F0B8E">
        <w:rPr>
          <w:rFonts w:ascii="Calibri" w:eastAsiaTheme="majorEastAsia" w:hAnsi="Calibri" w:cs="Calibri"/>
          <w:b/>
          <w:bCs/>
          <w:iCs/>
          <w:color w:val="auto"/>
          <w:sz w:val="24"/>
          <w:szCs w:val="24"/>
        </w:rPr>
        <w:t>10. ΠΑΡΑΡΤΗΜΑ</w:t>
      </w:r>
    </w:p>
    <w:p w14:paraId="308020CD" w14:textId="668FC077" w:rsidR="0000328D" w:rsidRDefault="0000328D" w:rsidP="00B07AC5">
      <w:pPr>
        <w:spacing w:after="0" w:line="276" w:lineRule="auto"/>
        <w:jc w:val="both"/>
        <w:rPr>
          <w:rFonts w:ascii="Calibri" w:eastAsiaTheme="majorEastAsia" w:hAnsi="Calibri" w:cs="Calibri"/>
          <w:b/>
          <w:bCs/>
          <w:iCs/>
          <w:color w:val="auto"/>
          <w:sz w:val="24"/>
          <w:szCs w:val="24"/>
          <w:u w:val="single"/>
        </w:rPr>
      </w:pPr>
      <w:r w:rsidRPr="0000328D">
        <w:rPr>
          <w:rFonts w:ascii="Calibri" w:eastAsiaTheme="majorEastAsia" w:hAnsi="Calibri" w:cs="Calibri"/>
          <w:b/>
          <w:bCs/>
          <w:iCs/>
          <w:color w:val="auto"/>
          <w:sz w:val="24"/>
          <w:szCs w:val="24"/>
          <w:u w:val="single"/>
        </w:rPr>
        <w:t>Φύλλο εργασίας</w:t>
      </w:r>
      <w:r w:rsidR="00D73905">
        <w:rPr>
          <w:rFonts w:ascii="Calibri" w:eastAsiaTheme="majorEastAsia" w:hAnsi="Calibri" w:cs="Calibri"/>
          <w:b/>
          <w:bCs/>
          <w:iCs/>
          <w:color w:val="auto"/>
          <w:sz w:val="24"/>
          <w:szCs w:val="24"/>
          <w:u w:val="single"/>
        </w:rPr>
        <w:t xml:space="preserve"> 1</w:t>
      </w:r>
    </w:p>
    <w:p w14:paraId="5303BC37" w14:textId="77777777" w:rsidR="00D73905" w:rsidRPr="0000328D" w:rsidRDefault="00D73905" w:rsidP="00B07AC5">
      <w:pPr>
        <w:spacing w:after="0" w:line="276" w:lineRule="auto"/>
        <w:jc w:val="both"/>
        <w:rPr>
          <w:rFonts w:ascii="Calibri" w:eastAsiaTheme="majorEastAsia" w:hAnsi="Calibri" w:cs="Calibri"/>
          <w:b/>
          <w:bCs/>
          <w:iCs/>
          <w:color w:val="auto"/>
          <w:sz w:val="24"/>
          <w:szCs w:val="24"/>
          <w:u w:val="single"/>
        </w:rPr>
      </w:pPr>
    </w:p>
    <w:p w14:paraId="3E77311D" w14:textId="45E07692" w:rsidR="0000328D" w:rsidRPr="0000328D" w:rsidRDefault="0000328D" w:rsidP="00B07AC5">
      <w:pPr>
        <w:spacing w:after="0" w:line="276" w:lineRule="auto"/>
        <w:jc w:val="both"/>
        <w:rPr>
          <w:rFonts w:ascii="Calibri" w:eastAsiaTheme="majorEastAsia" w:hAnsi="Calibri" w:cs="Calibri"/>
          <w:bCs/>
          <w:iCs/>
          <w:color w:val="auto"/>
          <w:sz w:val="24"/>
          <w:szCs w:val="24"/>
        </w:rPr>
      </w:pPr>
      <w:r w:rsidRPr="0000328D">
        <w:rPr>
          <w:rFonts w:ascii="Calibri" w:eastAsiaTheme="majorEastAsia" w:hAnsi="Calibri" w:cs="Calibri"/>
          <w:bCs/>
          <w:iCs/>
          <w:color w:val="auto"/>
          <w:sz w:val="24"/>
          <w:szCs w:val="24"/>
        </w:rPr>
        <w:t xml:space="preserve">1.Να κάνεις τα παρακάτω κλάσματα </w:t>
      </w:r>
      <w:r w:rsidRPr="0000328D">
        <w:rPr>
          <w:rFonts w:ascii="Calibri" w:eastAsiaTheme="majorEastAsia" w:hAnsi="Calibri" w:cs="Calibri"/>
          <w:b/>
          <w:bCs/>
          <w:iCs/>
          <w:color w:val="auto"/>
          <w:sz w:val="24"/>
          <w:szCs w:val="24"/>
        </w:rPr>
        <w:t>ισοδύναμα με ίδιο παρονομαστή</w:t>
      </w:r>
      <w:r w:rsidRPr="0000328D">
        <w:rPr>
          <w:rFonts w:ascii="Calibri" w:eastAsiaTheme="majorEastAsia" w:hAnsi="Calibri" w:cs="Calibri"/>
          <w:bCs/>
          <w:iCs/>
          <w:color w:val="auto"/>
          <w:sz w:val="24"/>
          <w:szCs w:val="24"/>
        </w:rPr>
        <w:t xml:space="preserve"> και να τα βάλεις σε </w:t>
      </w:r>
      <w:r w:rsidRPr="0000328D">
        <w:rPr>
          <w:rFonts w:ascii="Calibri" w:eastAsiaTheme="majorEastAsia" w:hAnsi="Calibri" w:cs="Calibri"/>
          <w:b/>
          <w:bCs/>
          <w:iCs/>
          <w:color w:val="auto"/>
          <w:sz w:val="24"/>
          <w:szCs w:val="24"/>
        </w:rPr>
        <w:t>αύξουσα</w:t>
      </w:r>
      <w:r w:rsidRPr="0000328D">
        <w:rPr>
          <w:rFonts w:ascii="Calibri" w:eastAsiaTheme="majorEastAsia" w:hAnsi="Calibri" w:cs="Calibri"/>
          <w:bCs/>
          <w:iCs/>
          <w:color w:val="auto"/>
          <w:sz w:val="24"/>
          <w:szCs w:val="24"/>
        </w:rPr>
        <w:t xml:space="preserve"> σειρά</w:t>
      </w:r>
      <w:r w:rsidR="00507BB2">
        <w:rPr>
          <w:rFonts w:ascii="Calibri" w:eastAsiaTheme="majorEastAsia" w:hAnsi="Calibri" w:cs="Calibri"/>
          <w:bCs/>
          <w:iCs/>
          <w:color w:val="auto"/>
          <w:sz w:val="24"/>
          <w:szCs w:val="24"/>
        </w:rPr>
        <w:t>, δηλ. από το μικρότερο στο μεγαλύτερο</w:t>
      </w:r>
      <w:r w:rsidRPr="0000328D">
        <w:rPr>
          <w:rFonts w:ascii="Calibri" w:eastAsiaTheme="majorEastAsia" w:hAnsi="Calibri" w:cs="Calibri"/>
          <w:bCs/>
          <w:iCs/>
          <w:color w:val="auto"/>
          <w:sz w:val="24"/>
          <w:szCs w:val="24"/>
        </w:rPr>
        <w:t xml:space="preserve">:     </w:t>
      </w:r>
    </w:p>
    <w:tbl>
      <w:tblPr>
        <w:tblStyle w:val="ab"/>
        <w:tblW w:w="8021" w:type="dxa"/>
        <w:tblInd w:w="720" w:type="dxa"/>
        <w:tblBorders>
          <w:top w:val="single" w:sz="4" w:space="0" w:color="FF0000"/>
          <w:left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296"/>
        <w:gridCol w:w="1415"/>
        <w:gridCol w:w="1297"/>
        <w:gridCol w:w="1416"/>
        <w:gridCol w:w="1297"/>
        <w:gridCol w:w="1300"/>
      </w:tblGrid>
      <w:tr w:rsidR="0000328D" w:rsidRPr="0000328D" w14:paraId="0FE40692" w14:textId="77777777" w:rsidTr="00122AB4">
        <w:trPr>
          <w:trHeight w:val="612"/>
        </w:trPr>
        <w:tc>
          <w:tcPr>
            <w:tcW w:w="1296"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14:paraId="7DA3FACD" w14:textId="3EEE6188" w:rsidR="0000328D" w:rsidRPr="0000328D" w:rsidRDefault="001F5B29" w:rsidP="00B07AC5">
            <w:pPr>
              <w:spacing w:after="0" w:line="276" w:lineRule="auto"/>
              <w:jc w:val="both"/>
              <w:rPr>
                <w:rFonts w:ascii="Calibri" w:eastAsiaTheme="majorEastAsia" w:hAnsi="Calibri" w:cs="Calibri"/>
                <w:bCs/>
                <w:iCs/>
                <w:color w:val="auto"/>
                <w:sz w:val="24"/>
                <w:szCs w:val="24"/>
              </w:rPr>
            </w:pPr>
            <m:oMathPara>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1</m:t>
                    </m:r>
                  </m:num>
                  <m:den>
                    <m:r>
                      <m:rPr>
                        <m:sty m:val="p"/>
                      </m:rPr>
                      <w:rPr>
                        <w:rFonts w:ascii="Cambria Math" w:eastAsiaTheme="majorEastAsia" w:hAnsi="Cambria Math" w:cs="Calibri"/>
                        <w:color w:val="auto"/>
                        <w:sz w:val="24"/>
                        <w:szCs w:val="24"/>
                      </w:rPr>
                      <m:t>2</m:t>
                    </m:r>
                  </m:den>
                </m:f>
              </m:oMath>
            </m:oMathPara>
          </w:p>
        </w:tc>
        <w:tc>
          <w:tcPr>
            <w:tcW w:w="1415"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14:paraId="16D97F70" w14:textId="61C622B1" w:rsidR="0000328D" w:rsidRPr="0000328D" w:rsidRDefault="001F5B29" w:rsidP="00B07AC5">
            <w:pPr>
              <w:spacing w:after="0" w:line="276" w:lineRule="auto"/>
              <w:jc w:val="both"/>
              <w:rPr>
                <w:rFonts w:ascii="Calibri" w:eastAsiaTheme="majorEastAsia" w:hAnsi="Calibri" w:cs="Calibri"/>
                <w:bCs/>
                <w:iCs/>
                <w:color w:val="auto"/>
                <w:sz w:val="24"/>
                <w:szCs w:val="24"/>
              </w:rPr>
            </w:pPr>
            <m:oMathPara>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10</m:t>
                    </m:r>
                  </m:num>
                  <m:den>
                    <m:r>
                      <m:rPr>
                        <m:sty m:val="p"/>
                      </m:rPr>
                      <w:rPr>
                        <w:rFonts w:ascii="Cambria Math" w:eastAsiaTheme="majorEastAsia" w:hAnsi="Cambria Math" w:cs="Calibri"/>
                        <w:color w:val="auto"/>
                        <w:sz w:val="24"/>
                        <w:szCs w:val="24"/>
                      </w:rPr>
                      <m:t>12</m:t>
                    </m:r>
                  </m:den>
                </m:f>
              </m:oMath>
            </m:oMathPara>
          </w:p>
        </w:tc>
        <w:tc>
          <w:tcPr>
            <w:tcW w:w="1297"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14:paraId="30FAB3FF" w14:textId="5125B56B" w:rsidR="0000328D" w:rsidRPr="0000328D" w:rsidRDefault="001F5B29" w:rsidP="00B07AC5">
            <w:pPr>
              <w:spacing w:after="0" w:line="276" w:lineRule="auto"/>
              <w:jc w:val="both"/>
              <w:rPr>
                <w:rFonts w:ascii="Calibri" w:eastAsiaTheme="majorEastAsia" w:hAnsi="Calibri" w:cs="Calibri"/>
                <w:bCs/>
                <w:iCs/>
                <w:color w:val="auto"/>
                <w:sz w:val="24"/>
                <w:szCs w:val="24"/>
              </w:rPr>
            </w:pPr>
            <m:oMathPara>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3</m:t>
                    </m:r>
                  </m:num>
                  <m:den>
                    <m:r>
                      <m:rPr>
                        <m:sty m:val="p"/>
                      </m:rPr>
                      <w:rPr>
                        <w:rFonts w:ascii="Cambria Math" w:eastAsiaTheme="majorEastAsia" w:hAnsi="Cambria Math" w:cs="Calibri"/>
                        <w:color w:val="auto"/>
                        <w:sz w:val="24"/>
                        <w:szCs w:val="24"/>
                      </w:rPr>
                      <m:t>4</m:t>
                    </m:r>
                  </m:den>
                </m:f>
              </m:oMath>
            </m:oMathPara>
          </w:p>
        </w:tc>
        <w:tc>
          <w:tcPr>
            <w:tcW w:w="1416"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14:paraId="1CD7FBFB" w14:textId="7A1C8F97" w:rsidR="0000328D" w:rsidRPr="0000328D" w:rsidRDefault="001F5B29" w:rsidP="00B07AC5">
            <w:pPr>
              <w:spacing w:after="0" w:line="276" w:lineRule="auto"/>
              <w:jc w:val="both"/>
              <w:rPr>
                <w:rFonts w:ascii="Calibri" w:eastAsiaTheme="majorEastAsia" w:hAnsi="Calibri" w:cs="Calibri"/>
                <w:bCs/>
                <w:iCs/>
                <w:color w:val="auto"/>
                <w:sz w:val="24"/>
                <w:szCs w:val="24"/>
              </w:rPr>
            </w:pPr>
            <m:oMathPara>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54</m:t>
                    </m:r>
                  </m:num>
                  <m:den>
                    <m:r>
                      <m:rPr>
                        <m:sty m:val="p"/>
                      </m:rPr>
                      <w:rPr>
                        <w:rFonts w:ascii="Cambria Math" w:eastAsiaTheme="majorEastAsia" w:hAnsi="Cambria Math" w:cs="Calibri"/>
                        <w:color w:val="auto"/>
                        <w:sz w:val="24"/>
                        <w:szCs w:val="24"/>
                      </w:rPr>
                      <m:t>6</m:t>
                    </m:r>
                  </m:den>
                </m:f>
              </m:oMath>
            </m:oMathPara>
          </w:p>
        </w:tc>
        <w:tc>
          <w:tcPr>
            <w:tcW w:w="1297"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14:paraId="24EA8475" w14:textId="6A3E469C" w:rsidR="0000328D" w:rsidRPr="0000328D" w:rsidRDefault="001F5B29" w:rsidP="00B07AC5">
            <w:pPr>
              <w:spacing w:after="0" w:line="276" w:lineRule="auto"/>
              <w:jc w:val="both"/>
              <w:rPr>
                <w:rFonts w:ascii="Calibri" w:eastAsiaTheme="majorEastAsia" w:hAnsi="Calibri" w:cs="Calibri"/>
                <w:bCs/>
                <w:iCs/>
                <w:color w:val="auto"/>
                <w:sz w:val="24"/>
                <w:szCs w:val="24"/>
              </w:rPr>
            </w:pPr>
            <m:oMathPara>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5</m:t>
                    </m:r>
                  </m:num>
                  <m:den>
                    <m:r>
                      <m:rPr>
                        <m:sty m:val="p"/>
                      </m:rPr>
                      <w:rPr>
                        <w:rFonts w:ascii="Cambria Math" w:eastAsiaTheme="majorEastAsia" w:hAnsi="Cambria Math" w:cs="Calibri"/>
                        <w:color w:val="auto"/>
                        <w:sz w:val="24"/>
                        <w:szCs w:val="24"/>
                      </w:rPr>
                      <m:t>8</m:t>
                    </m:r>
                  </m:den>
                </m:f>
              </m:oMath>
            </m:oMathPara>
          </w:p>
        </w:tc>
        <w:tc>
          <w:tcPr>
            <w:tcW w:w="1300"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14:paraId="53E83FCA" w14:textId="4D91100A" w:rsidR="0000328D" w:rsidRPr="0000328D" w:rsidRDefault="001F5B29" w:rsidP="00B07AC5">
            <w:pPr>
              <w:spacing w:after="0" w:line="276" w:lineRule="auto"/>
              <w:jc w:val="both"/>
              <w:rPr>
                <w:rFonts w:ascii="Calibri" w:eastAsiaTheme="majorEastAsia" w:hAnsi="Calibri" w:cs="Calibri"/>
                <w:bCs/>
                <w:iCs/>
                <w:color w:val="auto"/>
                <w:sz w:val="24"/>
                <w:szCs w:val="24"/>
              </w:rPr>
            </w:pPr>
            <m:oMathPara>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2</m:t>
                    </m:r>
                  </m:num>
                  <m:den>
                    <m:r>
                      <m:rPr>
                        <m:sty m:val="p"/>
                      </m:rPr>
                      <w:rPr>
                        <w:rFonts w:ascii="Cambria Math" w:eastAsiaTheme="majorEastAsia" w:hAnsi="Cambria Math" w:cs="Calibri"/>
                        <w:color w:val="auto"/>
                        <w:sz w:val="24"/>
                        <w:szCs w:val="24"/>
                      </w:rPr>
                      <m:t>3</m:t>
                    </m:r>
                  </m:den>
                </m:f>
              </m:oMath>
            </m:oMathPara>
          </w:p>
        </w:tc>
      </w:tr>
      <w:tr w:rsidR="0000328D" w:rsidRPr="0000328D" w14:paraId="04228F69" w14:textId="77777777" w:rsidTr="00122AB4">
        <w:trPr>
          <w:trHeight w:val="816"/>
        </w:trPr>
        <w:tc>
          <w:tcPr>
            <w:tcW w:w="1296"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14:paraId="39DCCEE1"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p w14:paraId="66F95E49"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r w:rsidRPr="0000328D">
              <w:rPr>
                <w:rFonts w:ascii="Calibri" w:eastAsiaTheme="majorEastAsia" w:hAnsi="Calibri" w:cs="Calibri"/>
                <w:bCs/>
                <w:iCs/>
                <w:color w:val="auto"/>
                <w:sz w:val="24"/>
                <w:szCs w:val="24"/>
              </w:rPr>
              <w:t xml:space="preserve">. . . . . . . . . </w:t>
            </w:r>
          </w:p>
        </w:tc>
        <w:tc>
          <w:tcPr>
            <w:tcW w:w="1415"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14:paraId="07A2FA7A"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p w14:paraId="126FD9A3"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r w:rsidRPr="0000328D">
              <w:rPr>
                <w:rFonts w:ascii="Calibri" w:eastAsiaTheme="majorEastAsia" w:hAnsi="Calibri" w:cs="Calibri"/>
                <w:bCs/>
                <w:iCs/>
                <w:color w:val="auto"/>
                <w:sz w:val="24"/>
                <w:szCs w:val="24"/>
              </w:rPr>
              <w:t>. . . . . . . . . .</w:t>
            </w:r>
          </w:p>
        </w:tc>
        <w:tc>
          <w:tcPr>
            <w:tcW w:w="1297"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14:paraId="67FD0858"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p w14:paraId="713618C5"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r w:rsidRPr="0000328D">
              <w:rPr>
                <w:rFonts w:ascii="Calibri" w:eastAsiaTheme="majorEastAsia" w:hAnsi="Calibri" w:cs="Calibri"/>
                <w:bCs/>
                <w:iCs/>
                <w:color w:val="auto"/>
                <w:sz w:val="24"/>
                <w:szCs w:val="24"/>
              </w:rPr>
              <w:t xml:space="preserve">. . . . . . . . . </w:t>
            </w:r>
          </w:p>
        </w:tc>
        <w:tc>
          <w:tcPr>
            <w:tcW w:w="1416"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14:paraId="4361209F"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p w14:paraId="002D528D"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r w:rsidRPr="0000328D">
              <w:rPr>
                <w:rFonts w:ascii="Calibri" w:eastAsiaTheme="majorEastAsia" w:hAnsi="Calibri" w:cs="Calibri"/>
                <w:bCs/>
                <w:iCs/>
                <w:color w:val="auto"/>
                <w:sz w:val="24"/>
                <w:szCs w:val="24"/>
              </w:rPr>
              <w:t>. . . . . . . . . .</w:t>
            </w:r>
          </w:p>
        </w:tc>
        <w:tc>
          <w:tcPr>
            <w:tcW w:w="1297"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14:paraId="65C49614"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p w14:paraId="41BE7993"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r w:rsidRPr="0000328D">
              <w:rPr>
                <w:rFonts w:ascii="Calibri" w:eastAsiaTheme="majorEastAsia" w:hAnsi="Calibri" w:cs="Calibri"/>
                <w:bCs/>
                <w:iCs/>
                <w:color w:val="auto"/>
                <w:sz w:val="24"/>
                <w:szCs w:val="24"/>
              </w:rPr>
              <w:t xml:space="preserve">. . . . . . . . . </w:t>
            </w:r>
          </w:p>
        </w:tc>
        <w:tc>
          <w:tcPr>
            <w:tcW w:w="1300"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tcPr>
          <w:p w14:paraId="434ACB60"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p w14:paraId="27690CF3"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r w:rsidRPr="0000328D">
              <w:rPr>
                <w:rFonts w:ascii="Calibri" w:eastAsiaTheme="majorEastAsia" w:hAnsi="Calibri" w:cs="Calibri"/>
                <w:bCs/>
                <w:iCs/>
                <w:color w:val="auto"/>
                <w:sz w:val="24"/>
                <w:szCs w:val="24"/>
              </w:rPr>
              <w:t xml:space="preserve">. . . . . . . . . </w:t>
            </w:r>
          </w:p>
        </w:tc>
      </w:tr>
    </w:tbl>
    <w:p w14:paraId="0BA97DE8"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p w14:paraId="004FF0A5"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p w14:paraId="15CFA8BC"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r w:rsidRPr="0000328D">
        <w:rPr>
          <w:rFonts w:ascii="Calibri" w:eastAsiaTheme="majorEastAsia" w:hAnsi="Calibri" w:cs="Calibri"/>
          <w:b/>
          <w:bCs/>
          <w:iCs/>
          <w:color w:val="auto"/>
          <w:sz w:val="24"/>
          <w:szCs w:val="24"/>
        </w:rPr>
        <w:t>2.Τοποθέτησε</w:t>
      </w:r>
      <w:r w:rsidRPr="0000328D">
        <w:rPr>
          <w:rFonts w:ascii="Calibri" w:eastAsiaTheme="majorEastAsia" w:hAnsi="Calibri" w:cs="Calibri"/>
          <w:bCs/>
          <w:iCs/>
          <w:color w:val="auto"/>
          <w:sz w:val="24"/>
          <w:szCs w:val="24"/>
        </w:rPr>
        <w:t xml:space="preserve"> τα παρακάτω κλάσματα </w:t>
      </w:r>
      <w:r w:rsidRPr="0000328D">
        <w:rPr>
          <w:rFonts w:ascii="Calibri" w:eastAsiaTheme="majorEastAsia" w:hAnsi="Calibri" w:cs="Calibri"/>
          <w:b/>
          <w:bCs/>
          <w:iCs/>
          <w:color w:val="auto"/>
          <w:sz w:val="24"/>
          <w:szCs w:val="24"/>
        </w:rPr>
        <w:t>στην κατάλληλη ομάδα:</w:t>
      </w:r>
    </w:p>
    <w:tbl>
      <w:tblPr>
        <w:tblStyle w:val="ab"/>
        <w:tblW w:w="6994" w:type="dxa"/>
        <w:tblInd w:w="1041" w:type="dxa"/>
        <w:tblLook w:val="04A0" w:firstRow="1" w:lastRow="0" w:firstColumn="1" w:lastColumn="0" w:noHBand="0" w:noVBand="1"/>
      </w:tblPr>
      <w:tblGrid>
        <w:gridCol w:w="1164"/>
        <w:gridCol w:w="1165"/>
        <w:gridCol w:w="1166"/>
        <w:gridCol w:w="1166"/>
        <w:gridCol w:w="1166"/>
        <w:gridCol w:w="1167"/>
      </w:tblGrid>
      <w:tr w:rsidR="0000328D" w:rsidRPr="0000328D" w14:paraId="108BEEBA" w14:textId="77777777" w:rsidTr="0000328D">
        <w:trPr>
          <w:trHeight w:val="473"/>
        </w:trPr>
        <w:tc>
          <w:tcPr>
            <w:tcW w:w="1164" w:type="dxa"/>
            <w:tcBorders>
              <w:top w:val="double" w:sz="4" w:space="0" w:color="4472C4" w:themeColor="accent5"/>
              <w:left w:val="double" w:sz="4" w:space="0" w:color="4472C4" w:themeColor="accent5"/>
              <w:bottom w:val="double" w:sz="4" w:space="0" w:color="4472C4" w:themeColor="accent5"/>
              <w:right w:val="nil"/>
            </w:tcBorders>
          </w:tcPr>
          <w:p w14:paraId="5A88F004" w14:textId="1E4BC94A" w:rsidR="0000328D" w:rsidRPr="0000328D" w:rsidRDefault="001F5B29" w:rsidP="00B07AC5">
            <w:pPr>
              <w:spacing w:after="0" w:line="276" w:lineRule="auto"/>
              <w:jc w:val="both"/>
              <w:rPr>
                <w:rFonts w:ascii="Calibri" w:eastAsiaTheme="majorEastAsia" w:hAnsi="Calibri" w:cs="Calibri"/>
                <w:bCs/>
                <w:iCs/>
                <w:color w:val="auto"/>
                <w:sz w:val="24"/>
                <w:szCs w:val="24"/>
              </w:rPr>
            </w:pPr>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10</m:t>
                  </m:r>
                </m:num>
                <m:den>
                  <m:r>
                    <m:rPr>
                      <m:sty m:val="p"/>
                    </m:rPr>
                    <w:rPr>
                      <w:rFonts w:ascii="Cambria Math" w:eastAsiaTheme="majorEastAsia" w:hAnsi="Cambria Math" w:cs="Calibri"/>
                      <w:color w:val="auto"/>
                      <w:sz w:val="24"/>
                      <w:szCs w:val="24"/>
                    </w:rPr>
                    <m:t>12</m:t>
                  </m:r>
                </m:den>
              </m:f>
            </m:oMath>
            <w:r w:rsidR="0000328D" w:rsidRPr="0000328D">
              <w:rPr>
                <w:rFonts w:ascii="Calibri" w:eastAsiaTheme="majorEastAsia" w:hAnsi="Calibri" w:cs="Calibri"/>
                <w:bCs/>
                <w:iCs/>
                <w:color w:val="auto"/>
                <w:sz w:val="24"/>
                <w:szCs w:val="24"/>
              </w:rPr>
              <w:t xml:space="preserve">  </w:t>
            </w:r>
          </w:p>
        </w:tc>
        <w:tc>
          <w:tcPr>
            <w:tcW w:w="1165" w:type="dxa"/>
            <w:tcBorders>
              <w:top w:val="double" w:sz="4" w:space="0" w:color="4472C4" w:themeColor="accent5"/>
              <w:left w:val="nil"/>
              <w:bottom w:val="double" w:sz="4" w:space="0" w:color="4472C4" w:themeColor="accent5"/>
              <w:right w:val="nil"/>
            </w:tcBorders>
          </w:tcPr>
          <w:p w14:paraId="526CA8BE" w14:textId="3A0BC40C" w:rsidR="0000328D" w:rsidRPr="0000328D" w:rsidRDefault="001F5B29" w:rsidP="00B07AC5">
            <w:pPr>
              <w:spacing w:after="0" w:line="276" w:lineRule="auto"/>
              <w:jc w:val="both"/>
              <w:rPr>
                <w:rFonts w:ascii="Calibri" w:eastAsiaTheme="majorEastAsia" w:hAnsi="Calibri" w:cs="Calibri"/>
                <w:bCs/>
                <w:iCs/>
                <w:color w:val="auto"/>
                <w:sz w:val="24"/>
                <w:szCs w:val="24"/>
              </w:rPr>
            </w:pPr>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1</m:t>
                  </m:r>
                </m:num>
                <m:den>
                  <m:r>
                    <m:rPr>
                      <m:sty m:val="p"/>
                    </m:rPr>
                    <w:rPr>
                      <w:rFonts w:ascii="Cambria Math" w:eastAsiaTheme="majorEastAsia" w:hAnsi="Cambria Math" w:cs="Calibri"/>
                      <w:color w:val="auto"/>
                      <w:sz w:val="24"/>
                      <w:szCs w:val="24"/>
                    </w:rPr>
                    <m:t>50</m:t>
                  </m:r>
                </m:den>
              </m:f>
            </m:oMath>
            <w:r w:rsidR="0000328D" w:rsidRPr="0000328D">
              <w:rPr>
                <w:rFonts w:ascii="Calibri" w:eastAsiaTheme="majorEastAsia" w:hAnsi="Calibri" w:cs="Calibri"/>
                <w:bCs/>
                <w:iCs/>
                <w:color w:val="auto"/>
                <w:sz w:val="24"/>
                <w:szCs w:val="24"/>
              </w:rPr>
              <w:t xml:space="preserve">  </w:t>
            </w:r>
          </w:p>
        </w:tc>
        <w:tc>
          <w:tcPr>
            <w:tcW w:w="1166" w:type="dxa"/>
            <w:tcBorders>
              <w:top w:val="double" w:sz="4" w:space="0" w:color="4472C4" w:themeColor="accent5"/>
              <w:left w:val="nil"/>
              <w:bottom w:val="double" w:sz="4" w:space="0" w:color="4472C4" w:themeColor="accent5"/>
              <w:right w:val="nil"/>
            </w:tcBorders>
          </w:tcPr>
          <w:p w14:paraId="2D926488" w14:textId="3C44E532" w:rsidR="0000328D" w:rsidRPr="0000328D" w:rsidRDefault="001F5B29" w:rsidP="00B07AC5">
            <w:pPr>
              <w:spacing w:after="0" w:line="276" w:lineRule="auto"/>
              <w:jc w:val="both"/>
              <w:rPr>
                <w:rFonts w:ascii="Calibri" w:eastAsiaTheme="majorEastAsia" w:hAnsi="Calibri" w:cs="Calibri"/>
                <w:bCs/>
                <w:iCs/>
                <w:color w:val="auto"/>
                <w:sz w:val="24"/>
                <w:szCs w:val="24"/>
              </w:rPr>
            </w:pPr>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15</m:t>
                  </m:r>
                </m:num>
                <m:den>
                  <m:r>
                    <m:rPr>
                      <m:sty m:val="p"/>
                    </m:rPr>
                    <w:rPr>
                      <w:rFonts w:ascii="Cambria Math" w:eastAsiaTheme="majorEastAsia" w:hAnsi="Cambria Math" w:cs="Calibri"/>
                      <w:color w:val="auto"/>
                      <w:sz w:val="24"/>
                      <w:szCs w:val="24"/>
                    </w:rPr>
                    <m:t>30</m:t>
                  </m:r>
                </m:den>
              </m:f>
            </m:oMath>
            <w:r w:rsidR="0000328D" w:rsidRPr="0000328D">
              <w:rPr>
                <w:rFonts w:ascii="Calibri" w:eastAsiaTheme="majorEastAsia" w:hAnsi="Calibri" w:cs="Calibri"/>
                <w:bCs/>
                <w:iCs/>
                <w:color w:val="auto"/>
                <w:sz w:val="24"/>
                <w:szCs w:val="24"/>
              </w:rPr>
              <w:t xml:space="preserve">  </w:t>
            </w:r>
          </w:p>
        </w:tc>
        <w:tc>
          <w:tcPr>
            <w:tcW w:w="1166" w:type="dxa"/>
            <w:tcBorders>
              <w:top w:val="double" w:sz="4" w:space="0" w:color="4472C4" w:themeColor="accent5"/>
              <w:left w:val="nil"/>
              <w:bottom w:val="double" w:sz="4" w:space="0" w:color="4472C4" w:themeColor="accent5"/>
              <w:right w:val="nil"/>
            </w:tcBorders>
          </w:tcPr>
          <w:p w14:paraId="64277146" w14:textId="0B1C730F" w:rsidR="0000328D" w:rsidRPr="0000328D" w:rsidRDefault="001F5B29" w:rsidP="00B07AC5">
            <w:pPr>
              <w:spacing w:after="0" w:line="276" w:lineRule="auto"/>
              <w:jc w:val="both"/>
              <w:rPr>
                <w:rFonts w:ascii="Calibri" w:eastAsiaTheme="majorEastAsia" w:hAnsi="Calibri" w:cs="Calibri"/>
                <w:bCs/>
                <w:iCs/>
                <w:color w:val="auto"/>
                <w:sz w:val="24"/>
                <w:szCs w:val="24"/>
              </w:rPr>
            </w:pPr>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20</m:t>
                  </m:r>
                </m:num>
                <m:den>
                  <m:r>
                    <m:rPr>
                      <m:sty m:val="p"/>
                    </m:rPr>
                    <w:rPr>
                      <w:rFonts w:ascii="Cambria Math" w:eastAsiaTheme="majorEastAsia" w:hAnsi="Cambria Math" w:cs="Calibri"/>
                      <w:color w:val="auto"/>
                      <w:sz w:val="24"/>
                      <w:szCs w:val="24"/>
                    </w:rPr>
                    <m:t>17</m:t>
                  </m:r>
                </m:den>
              </m:f>
            </m:oMath>
            <w:r w:rsidR="0000328D" w:rsidRPr="0000328D">
              <w:rPr>
                <w:rFonts w:ascii="Calibri" w:eastAsiaTheme="majorEastAsia" w:hAnsi="Calibri" w:cs="Calibri"/>
                <w:bCs/>
                <w:iCs/>
                <w:color w:val="auto"/>
                <w:sz w:val="24"/>
                <w:szCs w:val="24"/>
              </w:rPr>
              <w:t xml:space="preserve">  </w:t>
            </w:r>
          </w:p>
        </w:tc>
        <w:tc>
          <w:tcPr>
            <w:tcW w:w="1166" w:type="dxa"/>
            <w:tcBorders>
              <w:top w:val="double" w:sz="4" w:space="0" w:color="4472C4" w:themeColor="accent5"/>
              <w:left w:val="nil"/>
              <w:bottom w:val="double" w:sz="4" w:space="0" w:color="4472C4" w:themeColor="accent5"/>
              <w:right w:val="nil"/>
            </w:tcBorders>
          </w:tcPr>
          <w:p w14:paraId="5831694A" w14:textId="2627C397" w:rsidR="0000328D" w:rsidRPr="0000328D" w:rsidRDefault="001F5B29" w:rsidP="00B07AC5">
            <w:pPr>
              <w:spacing w:after="0" w:line="276" w:lineRule="auto"/>
              <w:jc w:val="both"/>
              <w:rPr>
                <w:rFonts w:ascii="Calibri" w:eastAsiaTheme="majorEastAsia" w:hAnsi="Calibri" w:cs="Calibri"/>
                <w:bCs/>
                <w:iCs/>
                <w:color w:val="auto"/>
                <w:sz w:val="24"/>
                <w:szCs w:val="24"/>
              </w:rPr>
            </w:pPr>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43</m:t>
                  </m:r>
                </m:num>
                <m:den>
                  <m:r>
                    <m:rPr>
                      <m:sty m:val="p"/>
                    </m:rPr>
                    <w:rPr>
                      <w:rFonts w:ascii="Cambria Math" w:eastAsiaTheme="majorEastAsia" w:hAnsi="Cambria Math" w:cs="Calibri"/>
                      <w:color w:val="auto"/>
                      <w:sz w:val="24"/>
                      <w:szCs w:val="24"/>
                    </w:rPr>
                    <m:t>800</m:t>
                  </m:r>
                </m:den>
              </m:f>
            </m:oMath>
            <w:r w:rsidR="0000328D" w:rsidRPr="0000328D">
              <w:rPr>
                <w:rFonts w:ascii="Calibri" w:eastAsiaTheme="majorEastAsia" w:hAnsi="Calibri" w:cs="Calibri"/>
                <w:bCs/>
                <w:iCs/>
                <w:color w:val="auto"/>
                <w:sz w:val="24"/>
                <w:szCs w:val="24"/>
              </w:rPr>
              <w:t xml:space="preserve">  </w:t>
            </w:r>
          </w:p>
        </w:tc>
        <w:tc>
          <w:tcPr>
            <w:tcW w:w="1167" w:type="dxa"/>
            <w:tcBorders>
              <w:top w:val="double" w:sz="4" w:space="0" w:color="4472C4" w:themeColor="accent5"/>
              <w:left w:val="nil"/>
              <w:bottom w:val="double" w:sz="4" w:space="0" w:color="4472C4" w:themeColor="accent5"/>
              <w:right w:val="double" w:sz="4" w:space="0" w:color="4472C4" w:themeColor="accent5"/>
            </w:tcBorders>
          </w:tcPr>
          <w:p w14:paraId="7AA11412" w14:textId="1139CC8A" w:rsidR="0000328D" w:rsidRPr="0000328D" w:rsidRDefault="001F5B29" w:rsidP="00B07AC5">
            <w:pPr>
              <w:spacing w:after="0" w:line="276" w:lineRule="auto"/>
              <w:jc w:val="both"/>
              <w:rPr>
                <w:rFonts w:ascii="Calibri" w:eastAsiaTheme="majorEastAsia" w:hAnsi="Calibri" w:cs="Calibri"/>
                <w:bCs/>
                <w:iCs/>
                <w:color w:val="auto"/>
                <w:sz w:val="24"/>
                <w:szCs w:val="24"/>
              </w:rPr>
            </w:pPr>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2</m:t>
                  </m:r>
                </m:num>
                <m:den>
                  <m:r>
                    <m:rPr>
                      <m:sty m:val="p"/>
                    </m:rPr>
                    <w:rPr>
                      <w:rFonts w:ascii="Cambria Math" w:eastAsiaTheme="majorEastAsia" w:hAnsi="Cambria Math" w:cs="Calibri"/>
                      <w:color w:val="auto"/>
                      <w:sz w:val="24"/>
                      <w:szCs w:val="24"/>
                    </w:rPr>
                    <m:t>8</m:t>
                  </m:r>
                </m:den>
              </m:f>
            </m:oMath>
            <w:r w:rsidR="0000328D" w:rsidRPr="0000328D">
              <w:rPr>
                <w:rFonts w:ascii="Calibri" w:eastAsiaTheme="majorEastAsia" w:hAnsi="Calibri" w:cs="Calibri"/>
                <w:bCs/>
                <w:iCs/>
                <w:color w:val="auto"/>
                <w:sz w:val="24"/>
                <w:szCs w:val="24"/>
              </w:rPr>
              <w:t xml:space="preserve">  </w:t>
            </w:r>
          </w:p>
        </w:tc>
      </w:tr>
      <w:tr w:rsidR="0000328D" w:rsidRPr="0000328D" w14:paraId="5F374BC0" w14:textId="77777777" w:rsidTr="0000328D">
        <w:trPr>
          <w:trHeight w:val="134"/>
        </w:trPr>
        <w:tc>
          <w:tcPr>
            <w:tcW w:w="6994" w:type="dxa"/>
            <w:gridSpan w:val="6"/>
            <w:tcBorders>
              <w:top w:val="nil"/>
              <w:left w:val="nil"/>
              <w:bottom w:val="single" w:sz="4" w:space="0" w:color="00B050"/>
              <w:right w:val="nil"/>
            </w:tcBorders>
          </w:tcPr>
          <w:p w14:paraId="63521688"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tc>
      </w:tr>
      <w:tr w:rsidR="0000328D" w:rsidRPr="0000328D" w14:paraId="29023046" w14:textId="77777777" w:rsidTr="0000328D">
        <w:trPr>
          <w:trHeight w:val="473"/>
        </w:trPr>
        <w:tc>
          <w:tcPr>
            <w:tcW w:w="2329"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14:paraId="6761F79D"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r w:rsidRPr="0000328D">
              <w:rPr>
                <w:rFonts w:ascii="Calibri" w:eastAsiaTheme="majorEastAsia" w:hAnsi="Calibri" w:cs="Calibri"/>
                <w:bCs/>
                <w:iCs/>
                <w:color w:val="auto"/>
                <w:sz w:val="24"/>
                <w:szCs w:val="24"/>
              </w:rPr>
              <w:t xml:space="preserve">Κοντά στο </w:t>
            </w:r>
            <w:r w:rsidRPr="0000328D">
              <w:rPr>
                <w:rFonts w:ascii="Calibri" w:eastAsiaTheme="majorEastAsia" w:hAnsi="Calibri" w:cs="Calibri"/>
                <w:bCs/>
                <w:iCs/>
                <w:color w:val="auto"/>
                <w:sz w:val="24"/>
                <w:szCs w:val="24"/>
                <w:lang w:val="en-US"/>
              </w:rPr>
              <w:t xml:space="preserve"> </w:t>
            </w:r>
            <w:r w:rsidRPr="0000328D">
              <w:rPr>
                <w:rFonts w:ascii="Calibri" w:eastAsiaTheme="majorEastAsia" w:hAnsi="Calibri" w:cs="Calibri"/>
                <w:b/>
                <w:bCs/>
                <w:iCs/>
                <w:color w:val="auto"/>
                <w:sz w:val="24"/>
                <w:szCs w:val="24"/>
              </w:rPr>
              <w:t>0</w:t>
            </w:r>
          </w:p>
        </w:tc>
        <w:tc>
          <w:tcPr>
            <w:tcW w:w="2332"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14:paraId="34652D55" w14:textId="0B51F6E0" w:rsidR="0000328D" w:rsidRPr="0000328D" w:rsidRDefault="0000328D" w:rsidP="00B07AC5">
            <w:pPr>
              <w:spacing w:after="0" w:line="276" w:lineRule="auto"/>
              <w:jc w:val="both"/>
              <w:rPr>
                <w:rFonts w:ascii="Calibri" w:eastAsiaTheme="majorEastAsia" w:hAnsi="Calibri" w:cs="Calibri"/>
                <w:bCs/>
                <w:iCs/>
                <w:color w:val="auto"/>
                <w:sz w:val="24"/>
                <w:szCs w:val="24"/>
              </w:rPr>
            </w:pPr>
            <w:r w:rsidRPr="0000328D">
              <w:rPr>
                <w:rFonts w:ascii="Calibri" w:eastAsiaTheme="majorEastAsia" w:hAnsi="Calibri" w:cs="Calibri"/>
                <w:bCs/>
                <w:iCs/>
                <w:color w:val="auto"/>
                <w:sz w:val="24"/>
                <w:szCs w:val="24"/>
              </w:rPr>
              <w:t>Κοντά στο</w:t>
            </w:r>
            <w:r w:rsidRPr="0000328D">
              <w:rPr>
                <w:rFonts w:ascii="Calibri" w:eastAsiaTheme="majorEastAsia" w:hAnsi="Calibri" w:cs="Calibri"/>
                <w:bCs/>
                <w:iCs/>
                <w:color w:val="auto"/>
                <w:sz w:val="24"/>
                <w:szCs w:val="24"/>
                <w:lang w:val="en-US"/>
              </w:rPr>
              <w:t xml:space="preserve"> </w:t>
            </w:r>
            <w:r w:rsidRPr="0000328D">
              <w:rPr>
                <w:rFonts w:ascii="Calibri" w:eastAsiaTheme="majorEastAsia" w:hAnsi="Calibri" w:cs="Calibri"/>
                <w:bCs/>
                <w:iCs/>
                <w:color w:val="auto"/>
                <w:sz w:val="24"/>
                <w:szCs w:val="24"/>
              </w:rPr>
              <w:t xml:space="preserve"> </w:t>
            </w:r>
            <m:oMath>
              <m:f>
                <m:fPr>
                  <m:ctrlPr>
                    <w:rPr>
                      <w:rFonts w:ascii="Cambria Math" w:eastAsiaTheme="majorEastAsia" w:hAnsi="Cambria Math" w:cs="Calibri"/>
                      <w:b/>
                      <w:bCs/>
                      <w:iCs/>
                      <w:color w:val="auto"/>
                      <w:sz w:val="24"/>
                      <w:szCs w:val="24"/>
                    </w:rPr>
                  </m:ctrlPr>
                </m:fPr>
                <m:num>
                  <m:r>
                    <m:rPr>
                      <m:sty m:val="b"/>
                    </m:rPr>
                    <w:rPr>
                      <w:rFonts w:ascii="Cambria Math" w:eastAsiaTheme="majorEastAsia" w:hAnsi="Cambria Math" w:cs="Calibri"/>
                      <w:color w:val="auto"/>
                      <w:sz w:val="24"/>
                      <w:szCs w:val="24"/>
                    </w:rPr>
                    <m:t>1</m:t>
                  </m:r>
                </m:num>
                <m:den>
                  <m:r>
                    <m:rPr>
                      <m:sty m:val="b"/>
                    </m:rPr>
                    <w:rPr>
                      <w:rFonts w:ascii="Cambria Math" w:eastAsiaTheme="majorEastAsia" w:hAnsi="Cambria Math" w:cs="Calibri"/>
                      <w:color w:val="auto"/>
                      <w:sz w:val="24"/>
                      <w:szCs w:val="24"/>
                    </w:rPr>
                    <m:t>2</m:t>
                  </m:r>
                </m:den>
              </m:f>
            </m:oMath>
            <w:r w:rsidRPr="0000328D">
              <w:rPr>
                <w:rFonts w:ascii="Calibri" w:eastAsiaTheme="majorEastAsia" w:hAnsi="Calibri" w:cs="Calibri"/>
                <w:bCs/>
                <w:iCs/>
                <w:color w:val="auto"/>
                <w:sz w:val="24"/>
                <w:szCs w:val="24"/>
              </w:rPr>
              <w:t xml:space="preserve">  </w:t>
            </w:r>
          </w:p>
        </w:tc>
        <w:tc>
          <w:tcPr>
            <w:tcW w:w="2333"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14:paraId="2888F3EA"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r w:rsidRPr="0000328D">
              <w:rPr>
                <w:rFonts w:ascii="Calibri" w:eastAsiaTheme="majorEastAsia" w:hAnsi="Calibri" w:cs="Calibri"/>
                <w:bCs/>
                <w:iCs/>
                <w:color w:val="auto"/>
                <w:sz w:val="24"/>
                <w:szCs w:val="24"/>
              </w:rPr>
              <w:t xml:space="preserve">Κοντά στο </w:t>
            </w:r>
            <w:r w:rsidRPr="0000328D">
              <w:rPr>
                <w:rFonts w:ascii="Calibri" w:eastAsiaTheme="majorEastAsia" w:hAnsi="Calibri" w:cs="Calibri"/>
                <w:b/>
                <w:bCs/>
                <w:iCs/>
                <w:color w:val="auto"/>
                <w:sz w:val="24"/>
                <w:szCs w:val="24"/>
              </w:rPr>
              <w:t>1</w:t>
            </w:r>
          </w:p>
        </w:tc>
      </w:tr>
      <w:tr w:rsidR="0000328D" w:rsidRPr="0000328D" w14:paraId="719BA51B" w14:textId="77777777" w:rsidTr="0000328D">
        <w:trPr>
          <w:trHeight w:val="678"/>
        </w:trPr>
        <w:tc>
          <w:tcPr>
            <w:tcW w:w="2329"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14:paraId="5402C638"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tc>
        <w:tc>
          <w:tcPr>
            <w:tcW w:w="2332"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14:paraId="097B358D"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tc>
        <w:tc>
          <w:tcPr>
            <w:tcW w:w="2333"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tcPr>
          <w:p w14:paraId="56C22894"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tc>
      </w:tr>
    </w:tbl>
    <w:p w14:paraId="7B19F9DC"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p w14:paraId="2E937345"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r w:rsidRPr="0000328D">
        <w:rPr>
          <w:rFonts w:ascii="Calibri" w:eastAsiaTheme="majorEastAsia" w:hAnsi="Calibri" w:cs="Calibri"/>
          <w:b/>
          <w:bCs/>
          <w:iCs/>
          <w:color w:val="auto"/>
          <w:sz w:val="24"/>
          <w:szCs w:val="24"/>
        </w:rPr>
        <w:t>3.Σύγκρινε</w:t>
      </w:r>
      <w:r w:rsidRPr="0000328D">
        <w:rPr>
          <w:rFonts w:ascii="Calibri" w:eastAsiaTheme="majorEastAsia" w:hAnsi="Calibri" w:cs="Calibri"/>
          <w:bCs/>
          <w:iCs/>
          <w:color w:val="auto"/>
          <w:sz w:val="24"/>
          <w:szCs w:val="24"/>
        </w:rPr>
        <w:t xml:space="preserve"> τα παρακάτω ζεύγη κλασμάτων χρησιμοποιώντας τα σύμβολα  </w:t>
      </w:r>
      <w:r w:rsidRPr="0000328D">
        <w:rPr>
          <w:rFonts w:ascii="Calibri" w:eastAsiaTheme="majorEastAsia" w:hAnsi="Calibri" w:cs="Calibri"/>
          <w:b/>
          <w:bCs/>
          <w:iCs/>
          <w:color w:val="auto"/>
          <w:sz w:val="24"/>
          <w:szCs w:val="24"/>
        </w:rPr>
        <w:t>&gt; , = , &lt; .</w:t>
      </w:r>
    </w:p>
    <w:tbl>
      <w:tblPr>
        <w:tblStyle w:val="ab"/>
        <w:tblW w:w="7137" w:type="dxa"/>
        <w:tblLook w:val="04A0" w:firstRow="1" w:lastRow="0" w:firstColumn="1" w:lastColumn="0" w:noHBand="0" w:noVBand="1"/>
      </w:tblPr>
      <w:tblGrid>
        <w:gridCol w:w="484"/>
        <w:gridCol w:w="234"/>
        <w:gridCol w:w="482"/>
        <w:gridCol w:w="2157"/>
        <w:gridCol w:w="396"/>
        <w:gridCol w:w="234"/>
        <w:gridCol w:w="355"/>
        <w:gridCol w:w="1556"/>
        <w:gridCol w:w="482"/>
        <w:gridCol w:w="275"/>
        <w:gridCol w:w="482"/>
      </w:tblGrid>
      <w:tr w:rsidR="0000328D" w:rsidRPr="0000328D" w14:paraId="005D6A7D" w14:textId="77777777" w:rsidTr="00EF2B8A">
        <w:trPr>
          <w:trHeight w:val="722"/>
        </w:trPr>
        <w:tc>
          <w:tcPr>
            <w:tcW w:w="483" w:type="dxa"/>
            <w:tcBorders>
              <w:top w:val="nil"/>
              <w:left w:val="double" w:sz="4" w:space="0" w:color="70AD47" w:themeColor="accent6"/>
              <w:bottom w:val="nil"/>
              <w:right w:val="double" w:sz="4" w:space="0" w:color="70AD47" w:themeColor="accent6"/>
            </w:tcBorders>
          </w:tcPr>
          <w:p w14:paraId="69B9EBC4" w14:textId="04634A1F" w:rsidR="0000328D" w:rsidRPr="0000328D" w:rsidRDefault="001F5B29" w:rsidP="00B07AC5">
            <w:pPr>
              <w:spacing w:after="0" w:line="276" w:lineRule="auto"/>
              <w:jc w:val="both"/>
              <w:rPr>
                <w:rFonts w:ascii="Calibri" w:eastAsiaTheme="majorEastAsia" w:hAnsi="Calibri" w:cs="Calibri"/>
                <w:bCs/>
                <w:iCs/>
                <w:color w:val="auto"/>
                <w:sz w:val="24"/>
                <w:szCs w:val="24"/>
              </w:rPr>
            </w:pPr>
            <m:oMathPara>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8</m:t>
                    </m:r>
                  </m:num>
                  <m:den>
                    <m:r>
                      <m:rPr>
                        <m:sty m:val="p"/>
                      </m:rPr>
                      <w:rPr>
                        <w:rFonts w:ascii="Cambria Math" w:eastAsiaTheme="majorEastAsia" w:hAnsi="Cambria Math" w:cs="Calibri"/>
                        <w:color w:val="auto"/>
                        <w:sz w:val="24"/>
                        <w:szCs w:val="24"/>
                      </w:rPr>
                      <m:t>12</m:t>
                    </m:r>
                  </m:den>
                </m:f>
              </m:oMath>
            </m:oMathPara>
          </w:p>
        </w:tc>
        <w:tc>
          <w:tcPr>
            <w:tcW w:w="235" w:type="dxa"/>
            <w:tcBorders>
              <w:top w:val="nil"/>
              <w:left w:val="double" w:sz="4" w:space="0" w:color="70AD47" w:themeColor="accent6"/>
              <w:bottom w:val="nil"/>
              <w:right w:val="double" w:sz="4" w:space="0" w:color="70AD47" w:themeColor="accent6"/>
            </w:tcBorders>
          </w:tcPr>
          <w:p w14:paraId="1C96A5E8"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tc>
        <w:tc>
          <w:tcPr>
            <w:tcW w:w="482" w:type="dxa"/>
            <w:tcBorders>
              <w:top w:val="nil"/>
              <w:left w:val="double" w:sz="4" w:space="0" w:color="70AD47" w:themeColor="accent6"/>
              <w:bottom w:val="nil"/>
              <w:right w:val="double" w:sz="4" w:space="0" w:color="70AD47" w:themeColor="accent6"/>
            </w:tcBorders>
          </w:tcPr>
          <w:p w14:paraId="5A6777BE" w14:textId="47A99310" w:rsidR="0000328D" w:rsidRPr="0000328D" w:rsidRDefault="001F5B29" w:rsidP="00B07AC5">
            <w:pPr>
              <w:spacing w:after="0" w:line="276" w:lineRule="auto"/>
              <w:jc w:val="both"/>
              <w:rPr>
                <w:rFonts w:ascii="Calibri" w:eastAsiaTheme="majorEastAsia" w:hAnsi="Calibri" w:cs="Calibri"/>
                <w:bCs/>
                <w:iCs/>
                <w:color w:val="auto"/>
                <w:sz w:val="24"/>
                <w:szCs w:val="24"/>
              </w:rPr>
            </w:pPr>
            <m:oMathPara>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8</m:t>
                    </m:r>
                  </m:num>
                  <m:den>
                    <m:r>
                      <m:rPr>
                        <m:sty m:val="p"/>
                      </m:rPr>
                      <w:rPr>
                        <w:rFonts w:ascii="Cambria Math" w:eastAsiaTheme="majorEastAsia" w:hAnsi="Cambria Math" w:cs="Calibri"/>
                        <w:color w:val="auto"/>
                        <w:sz w:val="24"/>
                        <w:szCs w:val="24"/>
                      </w:rPr>
                      <m:t>15</m:t>
                    </m:r>
                  </m:den>
                </m:f>
              </m:oMath>
            </m:oMathPara>
          </w:p>
        </w:tc>
        <w:tc>
          <w:tcPr>
            <w:tcW w:w="2269" w:type="dxa"/>
            <w:tcBorders>
              <w:top w:val="nil"/>
              <w:left w:val="double" w:sz="4" w:space="0" w:color="70AD47" w:themeColor="accent6"/>
              <w:bottom w:val="nil"/>
              <w:right w:val="double" w:sz="4" w:space="0" w:color="70AD47" w:themeColor="accent6"/>
            </w:tcBorders>
          </w:tcPr>
          <w:p w14:paraId="4E699248"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tc>
        <w:tc>
          <w:tcPr>
            <w:tcW w:w="399" w:type="dxa"/>
            <w:tcBorders>
              <w:top w:val="nil"/>
              <w:left w:val="double" w:sz="4" w:space="0" w:color="70AD47" w:themeColor="accent6"/>
              <w:bottom w:val="nil"/>
              <w:right w:val="double" w:sz="4" w:space="0" w:color="70AD47" w:themeColor="accent6"/>
            </w:tcBorders>
          </w:tcPr>
          <w:p w14:paraId="431DC154" w14:textId="1904DBBD" w:rsidR="0000328D" w:rsidRPr="0000328D" w:rsidRDefault="001F5B29" w:rsidP="00B07AC5">
            <w:pPr>
              <w:spacing w:after="0" w:line="276" w:lineRule="auto"/>
              <w:jc w:val="both"/>
              <w:rPr>
                <w:rFonts w:ascii="Calibri" w:eastAsiaTheme="majorEastAsia" w:hAnsi="Calibri" w:cs="Calibri"/>
                <w:bCs/>
                <w:iCs/>
                <w:color w:val="auto"/>
                <w:sz w:val="24"/>
                <w:szCs w:val="24"/>
              </w:rPr>
            </w:pPr>
            <m:oMathPara>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8</m:t>
                    </m:r>
                  </m:num>
                  <m:den>
                    <m:r>
                      <m:rPr>
                        <m:sty m:val="p"/>
                      </m:rPr>
                      <w:rPr>
                        <w:rFonts w:ascii="Cambria Math" w:eastAsiaTheme="majorEastAsia" w:hAnsi="Cambria Math" w:cs="Calibri"/>
                        <w:color w:val="auto"/>
                        <w:sz w:val="24"/>
                        <w:szCs w:val="24"/>
                      </w:rPr>
                      <m:t>5</m:t>
                    </m:r>
                  </m:den>
                </m:f>
              </m:oMath>
            </m:oMathPara>
          </w:p>
        </w:tc>
        <w:tc>
          <w:tcPr>
            <w:tcW w:w="235" w:type="dxa"/>
            <w:tcBorders>
              <w:top w:val="nil"/>
              <w:left w:val="double" w:sz="4" w:space="0" w:color="70AD47" w:themeColor="accent6"/>
              <w:bottom w:val="nil"/>
              <w:right w:val="nil"/>
            </w:tcBorders>
          </w:tcPr>
          <w:p w14:paraId="678E7FF1"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tc>
        <w:tc>
          <w:tcPr>
            <w:tcW w:w="355" w:type="dxa"/>
            <w:tcBorders>
              <w:top w:val="nil"/>
              <w:left w:val="nil"/>
              <w:bottom w:val="nil"/>
              <w:right w:val="double" w:sz="4" w:space="0" w:color="70AD47" w:themeColor="accent6"/>
            </w:tcBorders>
          </w:tcPr>
          <w:p w14:paraId="60CF24E1" w14:textId="6840FC90" w:rsidR="0000328D" w:rsidRPr="0000328D" w:rsidRDefault="001F5B29" w:rsidP="00B07AC5">
            <w:pPr>
              <w:spacing w:after="0" w:line="276" w:lineRule="auto"/>
              <w:jc w:val="both"/>
              <w:rPr>
                <w:rFonts w:ascii="Calibri" w:eastAsiaTheme="majorEastAsia" w:hAnsi="Calibri" w:cs="Calibri"/>
                <w:bCs/>
                <w:iCs/>
                <w:color w:val="auto"/>
                <w:sz w:val="24"/>
                <w:szCs w:val="24"/>
              </w:rPr>
            </w:pPr>
            <m:oMathPara>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7</m:t>
                    </m:r>
                  </m:num>
                  <m:den>
                    <m:r>
                      <m:rPr>
                        <m:sty m:val="p"/>
                      </m:rPr>
                      <w:rPr>
                        <w:rFonts w:ascii="Cambria Math" w:eastAsiaTheme="majorEastAsia" w:hAnsi="Cambria Math" w:cs="Calibri"/>
                        <w:color w:val="auto"/>
                        <w:sz w:val="24"/>
                        <w:szCs w:val="24"/>
                      </w:rPr>
                      <m:t>8</m:t>
                    </m:r>
                  </m:den>
                </m:f>
              </m:oMath>
            </m:oMathPara>
          </w:p>
        </w:tc>
        <w:tc>
          <w:tcPr>
            <w:tcW w:w="1633" w:type="dxa"/>
            <w:tcBorders>
              <w:top w:val="nil"/>
              <w:left w:val="double" w:sz="4" w:space="0" w:color="70AD47" w:themeColor="accent6"/>
              <w:bottom w:val="nil"/>
              <w:right w:val="nil"/>
            </w:tcBorders>
          </w:tcPr>
          <w:p w14:paraId="05C6ADE6"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tc>
        <w:tc>
          <w:tcPr>
            <w:tcW w:w="286" w:type="dxa"/>
            <w:tcBorders>
              <w:top w:val="nil"/>
              <w:left w:val="nil"/>
              <w:bottom w:val="nil"/>
              <w:right w:val="double" w:sz="4" w:space="0" w:color="70AD47" w:themeColor="accent6"/>
            </w:tcBorders>
          </w:tcPr>
          <w:p w14:paraId="320A0215" w14:textId="09C5A37E" w:rsidR="0000328D" w:rsidRPr="0000328D" w:rsidRDefault="001F5B29" w:rsidP="00B07AC5">
            <w:pPr>
              <w:spacing w:after="0" w:line="276" w:lineRule="auto"/>
              <w:jc w:val="both"/>
              <w:rPr>
                <w:rFonts w:ascii="Calibri" w:eastAsiaTheme="majorEastAsia" w:hAnsi="Calibri" w:cs="Calibri"/>
                <w:bCs/>
                <w:iCs/>
                <w:color w:val="auto"/>
                <w:sz w:val="24"/>
                <w:szCs w:val="24"/>
              </w:rPr>
            </w:pPr>
            <m:oMathPara>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70</m:t>
                    </m:r>
                  </m:num>
                  <m:den>
                    <m:r>
                      <m:rPr>
                        <m:sty m:val="p"/>
                      </m:rPr>
                      <w:rPr>
                        <w:rFonts w:ascii="Cambria Math" w:eastAsiaTheme="majorEastAsia" w:hAnsi="Cambria Math" w:cs="Calibri"/>
                        <w:color w:val="auto"/>
                        <w:sz w:val="24"/>
                        <w:szCs w:val="24"/>
                      </w:rPr>
                      <m:t>80</m:t>
                    </m:r>
                  </m:den>
                </m:f>
              </m:oMath>
            </m:oMathPara>
          </w:p>
        </w:tc>
        <w:tc>
          <w:tcPr>
            <w:tcW w:w="278" w:type="dxa"/>
            <w:tcBorders>
              <w:top w:val="nil"/>
              <w:left w:val="double" w:sz="4" w:space="0" w:color="70AD47" w:themeColor="accent6"/>
              <w:bottom w:val="nil"/>
              <w:right w:val="nil"/>
            </w:tcBorders>
          </w:tcPr>
          <w:p w14:paraId="44FEBBF1"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tc>
        <w:tc>
          <w:tcPr>
            <w:tcW w:w="482" w:type="dxa"/>
            <w:tcBorders>
              <w:top w:val="nil"/>
              <w:left w:val="nil"/>
              <w:bottom w:val="nil"/>
              <w:right w:val="double" w:sz="4" w:space="0" w:color="70AD47" w:themeColor="accent6"/>
            </w:tcBorders>
          </w:tcPr>
          <w:p w14:paraId="7B7CDDFF" w14:textId="79A8219F" w:rsidR="0000328D" w:rsidRPr="0000328D" w:rsidRDefault="001F5B29" w:rsidP="00B07AC5">
            <w:pPr>
              <w:spacing w:after="0" w:line="276" w:lineRule="auto"/>
              <w:jc w:val="both"/>
              <w:rPr>
                <w:rFonts w:ascii="Calibri" w:eastAsiaTheme="majorEastAsia" w:hAnsi="Calibri" w:cs="Calibri"/>
                <w:bCs/>
                <w:iCs/>
                <w:color w:val="auto"/>
                <w:sz w:val="24"/>
                <w:szCs w:val="24"/>
              </w:rPr>
            </w:pPr>
            <m:oMathPara>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59</m:t>
                    </m:r>
                  </m:num>
                  <m:den>
                    <m:r>
                      <m:rPr>
                        <m:sty m:val="p"/>
                      </m:rPr>
                      <w:rPr>
                        <w:rFonts w:ascii="Cambria Math" w:eastAsiaTheme="majorEastAsia" w:hAnsi="Cambria Math" w:cs="Calibri"/>
                        <w:color w:val="auto"/>
                        <w:sz w:val="24"/>
                        <w:szCs w:val="24"/>
                      </w:rPr>
                      <m:t>80</m:t>
                    </m:r>
                  </m:den>
                </m:f>
              </m:oMath>
            </m:oMathPara>
          </w:p>
        </w:tc>
      </w:tr>
    </w:tbl>
    <w:p w14:paraId="1ACAF1A3"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p>
    <w:p w14:paraId="2A207766" w14:textId="77777777" w:rsidR="0000328D" w:rsidRPr="0000328D" w:rsidRDefault="0000328D" w:rsidP="00B07AC5">
      <w:pPr>
        <w:spacing w:after="0" w:line="276" w:lineRule="auto"/>
        <w:jc w:val="both"/>
        <w:rPr>
          <w:rFonts w:ascii="Calibri" w:eastAsiaTheme="majorEastAsia" w:hAnsi="Calibri" w:cs="Calibri"/>
          <w:bCs/>
          <w:iCs/>
          <w:color w:val="auto"/>
          <w:sz w:val="24"/>
          <w:szCs w:val="24"/>
        </w:rPr>
      </w:pPr>
      <w:r w:rsidRPr="0000328D">
        <w:rPr>
          <w:rFonts w:ascii="Calibri" w:eastAsiaTheme="majorEastAsia" w:hAnsi="Calibri" w:cs="Calibri"/>
          <w:bCs/>
          <w:iCs/>
          <w:color w:val="auto"/>
          <w:sz w:val="24"/>
          <w:szCs w:val="24"/>
        </w:rPr>
        <w:t>4.</w:t>
      </w:r>
      <w:r w:rsidRPr="0000328D">
        <w:rPr>
          <w:rFonts w:ascii="Calibri" w:eastAsiaTheme="majorEastAsia" w:hAnsi="Calibri" w:cs="Calibri"/>
          <w:b/>
          <w:bCs/>
          <w:iCs/>
          <w:color w:val="auto"/>
          <w:sz w:val="24"/>
          <w:szCs w:val="24"/>
        </w:rPr>
        <w:t xml:space="preserve">Βάλε </w:t>
      </w:r>
      <w:r w:rsidRPr="0000328D">
        <w:rPr>
          <w:rFonts w:ascii="Calibri" w:eastAsiaTheme="majorEastAsia" w:hAnsi="Calibri" w:cs="Calibri"/>
          <w:bCs/>
          <w:iCs/>
          <w:color w:val="auto"/>
          <w:sz w:val="24"/>
          <w:szCs w:val="24"/>
        </w:rPr>
        <w:t>τα κλάσματα στη σειρά ξεκινώντας από το μικρότερο</w:t>
      </w:r>
    </w:p>
    <w:tbl>
      <w:tblPr>
        <w:tblStyle w:val="ab"/>
        <w:tblW w:w="8444" w:type="dxa"/>
        <w:tblLook w:val="04A0" w:firstRow="1" w:lastRow="0" w:firstColumn="1" w:lastColumn="0" w:noHBand="0" w:noVBand="1"/>
      </w:tblPr>
      <w:tblGrid>
        <w:gridCol w:w="1406"/>
        <w:gridCol w:w="1406"/>
        <w:gridCol w:w="1408"/>
        <w:gridCol w:w="1408"/>
        <w:gridCol w:w="1408"/>
        <w:gridCol w:w="1408"/>
      </w:tblGrid>
      <w:tr w:rsidR="0000328D" w:rsidRPr="0000328D" w14:paraId="01F690DF" w14:textId="77777777" w:rsidTr="00EF2B8A">
        <w:trPr>
          <w:trHeight w:val="616"/>
        </w:trPr>
        <w:tc>
          <w:tcPr>
            <w:tcW w:w="1406" w:type="dxa"/>
            <w:tcBorders>
              <w:top w:val="nil"/>
              <w:left w:val="double" w:sz="4" w:space="0" w:color="FFC000" w:themeColor="accent4"/>
              <w:bottom w:val="nil"/>
              <w:right w:val="double" w:sz="4" w:space="0" w:color="FFC000" w:themeColor="accent4"/>
            </w:tcBorders>
          </w:tcPr>
          <w:p w14:paraId="3A91514E" w14:textId="37F1B725" w:rsidR="0000328D" w:rsidRPr="0000328D" w:rsidRDefault="001F5B29" w:rsidP="00B07AC5">
            <w:pPr>
              <w:spacing w:after="0" w:line="276" w:lineRule="auto"/>
              <w:jc w:val="both"/>
              <w:rPr>
                <w:rFonts w:ascii="Calibri" w:eastAsiaTheme="majorEastAsia" w:hAnsi="Calibri" w:cs="Calibri"/>
                <w:bCs/>
                <w:iCs/>
                <w:color w:val="auto"/>
                <w:sz w:val="24"/>
                <w:szCs w:val="24"/>
              </w:rPr>
            </w:pPr>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2</m:t>
                  </m:r>
                </m:num>
                <m:den>
                  <m:r>
                    <m:rPr>
                      <m:sty m:val="p"/>
                    </m:rPr>
                    <w:rPr>
                      <w:rFonts w:ascii="Cambria Math" w:eastAsiaTheme="majorEastAsia" w:hAnsi="Cambria Math" w:cs="Calibri"/>
                      <w:color w:val="auto"/>
                      <w:sz w:val="24"/>
                      <w:szCs w:val="24"/>
                    </w:rPr>
                    <m:t>6</m:t>
                  </m:r>
                </m:den>
              </m:f>
            </m:oMath>
            <w:r w:rsidR="0000328D" w:rsidRPr="0000328D">
              <w:rPr>
                <w:rFonts w:ascii="Calibri" w:eastAsiaTheme="majorEastAsia" w:hAnsi="Calibri" w:cs="Calibri"/>
                <w:bCs/>
                <w:iCs/>
                <w:color w:val="auto"/>
                <w:sz w:val="24"/>
                <w:szCs w:val="24"/>
              </w:rPr>
              <w:t xml:space="preserve">  </w:t>
            </w:r>
          </w:p>
        </w:tc>
        <w:tc>
          <w:tcPr>
            <w:tcW w:w="1406" w:type="dxa"/>
            <w:tcBorders>
              <w:top w:val="nil"/>
              <w:left w:val="double" w:sz="4" w:space="0" w:color="FFC000" w:themeColor="accent4"/>
              <w:bottom w:val="nil"/>
              <w:right w:val="double" w:sz="4" w:space="0" w:color="FFC000" w:themeColor="accent4"/>
            </w:tcBorders>
          </w:tcPr>
          <w:p w14:paraId="73E90196" w14:textId="42C4C38F" w:rsidR="0000328D" w:rsidRPr="0000328D" w:rsidRDefault="001F5B29" w:rsidP="00B07AC5">
            <w:pPr>
              <w:spacing w:after="0" w:line="276" w:lineRule="auto"/>
              <w:jc w:val="both"/>
              <w:rPr>
                <w:rFonts w:ascii="Calibri" w:eastAsiaTheme="majorEastAsia" w:hAnsi="Calibri" w:cs="Calibri"/>
                <w:bCs/>
                <w:iCs/>
                <w:color w:val="auto"/>
                <w:sz w:val="24"/>
                <w:szCs w:val="24"/>
              </w:rPr>
            </w:pPr>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10</m:t>
                  </m:r>
                </m:num>
                <m:den>
                  <m:r>
                    <m:rPr>
                      <m:sty m:val="p"/>
                    </m:rPr>
                    <w:rPr>
                      <w:rFonts w:ascii="Cambria Math" w:eastAsiaTheme="majorEastAsia" w:hAnsi="Cambria Math" w:cs="Calibri"/>
                      <w:color w:val="auto"/>
                      <w:sz w:val="24"/>
                      <w:szCs w:val="24"/>
                    </w:rPr>
                    <m:t>12</m:t>
                  </m:r>
                </m:den>
              </m:f>
            </m:oMath>
            <w:r w:rsidR="0000328D" w:rsidRPr="0000328D">
              <w:rPr>
                <w:rFonts w:ascii="Calibri" w:eastAsiaTheme="majorEastAsia" w:hAnsi="Calibri" w:cs="Calibri"/>
                <w:bCs/>
                <w:iCs/>
                <w:color w:val="auto"/>
                <w:sz w:val="24"/>
                <w:szCs w:val="24"/>
              </w:rPr>
              <w:t xml:space="preserve">  </w:t>
            </w:r>
          </w:p>
        </w:tc>
        <w:tc>
          <w:tcPr>
            <w:tcW w:w="1408" w:type="dxa"/>
            <w:tcBorders>
              <w:top w:val="nil"/>
              <w:left w:val="double" w:sz="4" w:space="0" w:color="FFC000" w:themeColor="accent4"/>
              <w:bottom w:val="nil"/>
              <w:right w:val="double" w:sz="4" w:space="0" w:color="FFC000" w:themeColor="accent4"/>
            </w:tcBorders>
          </w:tcPr>
          <w:p w14:paraId="4CEED90B" w14:textId="453BA3F6" w:rsidR="0000328D" w:rsidRPr="0000328D" w:rsidRDefault="001F5B29" w:rsidP="00B07AC5">
            <w:pPr>
              <w:spacing w:after="0" w:line="276" w:lineRule="auto"/>
              <w:jc w:val="both"/>
              <w:rPr>
                <w:rFonts w:ascii="Calibri" w:eastAsiaTheme="majorEastAsia" w:hAnsi="Calibri" w:cs="Calibri"/>
                <w:bCs/>
                <w:iCs/>
                <w:color w:val="auto"/>
                <w:sz w:val="24"/>
                <w:szCs w:val="24"/>
              </w:rPr>
            </w:pPr>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9</m:t>
                  </m:r>
                </m:num>
                <m:den>
                  <m:r>
                    <m:rPr>
                      <m:sty m:val="p"/>
                    </m:rPr>
                    <w:rPr>
                      <w:rFonts w:ascii="Cambria Math" w:eastAsiaTheme="majorEastAsia" w:hAnsi="Cambria Math" w:cs="Calibri"/>
                      <w:color w:val="auto"/>
                      <w:sz w:val="24"/>
                      <w:szCs w:val="24"/>
                    </w:rPr>
                    <m:t>12</m:t>
                  </m:r>
                </m:den>
              </m:f>
            </m:oMath>
            <w:r w:rsidR="0000328D" w:rsidRPr="0000328D">
              <w:rPr>
                <w:rFonts w:ascii="Calibri" w:eastAsiaTheme="majorEastAsia" w:hAnsi="Calibri" w:cs="Calibri"/>
                <w:bCs/>
                <w:iCs/>
                <w:color w:val="auto"/>
                <w:sz w:val="24"/>
                <w:szCs w:val="24"/>
              </w:rPr>
              <w:t xml:space="preserve">  </w:t>
            </w:r>
          </w:p>
        </w:tc>
        <w:tc>
          <w:tcPr>
            <w:tcW w:w="1408" w:type="dxa"/>
            <w:tcBorders>
              <w:top w:val="nil"/>
              <w:left w:val="double" w:sz="4" w:space="0" w:color="FFC000" w:themeColor="accent4"/>
              <w:bottom w:val="nil"/>
              <w:right w:val="double" w:sz="4" w:space="0" w:color="FFC000" w:themeColor="accent4"/>
            </w:tcBorders>
          </w:tcPr>
          <w:p w14:paraId="02095716" w14:textId="2F5D5C71" w:rsidR="0000328D" w:rsidRPr="0000328D" w:rsidRDefault="001F5B29" w:rsidP="00B07AC5">
            <w:pPr>
              <w:spacing w:after="0" w:line="276" w:lineRule="auto"/>
              <w:jc w:val="both"/>
              <w:rPr>
                <w:rFonts w:ascii="Calibri" w:eastAsiaTheme="majorEastAsia" w:hAnsi="Calibri" w:cs="Calibri"/>
                <w:bCs/>
                <w:iCs/>
                <w:color w:val="auto"/>
                <w:sz w:val="24"/>
                <w:szCs w:val="24"/>
              </w:rPr>
            </w:pPr>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2</m:t>
                  </m:r>
                </m:num>
                <m:den>
                  <m:r>
                    <m:rPr>
                      <m:sty m:val="p"/>
                    </m:rPr>
                    <w:rPr>
                      <w:rFonts w:ascii="Cambria Math" w:eastAsiaTheme="majorEastAsia" w:hAnsi="Cambria Math" w:cs="Calibri"/>
                      <w:color w:val="auto"/>
                      <w:sz w:val="24"/>
                      <w:szCs w:val="24"/>
                    </w:rPr>
                    <m:t>3</m:t>
                  </m:r>
                </m:den>
              </m:f>
            </m:oMath>
            <w:r w:rsidR="0000328D" w:rsidRPr="0000328D">
              <w:rPr>
                <w:rFonts w:ascii="Calibri" w:eastAsiaTheme="majorEastAsia" w:hAnsi="Calibri" w:cs="Calibri"/>
                <w:bCs/>
                <w:iCs/>
                <w:color w:val="auto"/>
                <w:sz w:val="24"/>
                <w:szCs w:val="24"/>
              </w:rPr>
              <w:t xml:space="preserve">  </w:t>
            </w:r>
          </w:p>
        </w:tc>
        <w:tc>
          <w:tcPr>
            <w:tcW w:w="1408" w:type="dxa"/>
            <w:tcBorders>
              <w:top w:val="nil"/>
              <w:left w:val="double" w:sz="4" w:space="0" w:color="FFC000" w:themeColor="accent4"/>
              <w:bottom w:val="nil"/>
              <w:right w:val="double" w:sz="4" w:space="0" w:color="FFC000" w:themeColor="accent4"/>
            </w:tcBorders>
          </w:tcPr>
          <w:p w14:paraId="3B5EA389" w14:textId="04CDCA24" w:rsidR="0000328D" w:rsidRPr="0000328D" w:rsidRDefault="001F5B29" w:rsidP="00B07AC5">
            <w:pPr>
              <w:spacing w:after="0" w:line="276" w:lineRule="auto"/>
              <w:jc w:val="both"/>
              <w:rPr>
                <w:rFonts w:ascii="Calibri" w:eastAsiaTheme="majorEastAsia" w:hAnsi="Calibri" w:cs="Calibri"/>
                <w:bCs/>
                <w:iCs/>
                <w:color w:val="auto"/>
                <w:sz w:val="24"/>
                <w:szCs w:val="24"/>
              </w:rPr>
            </w:pPr>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4</m:t>
                  </m:r>
                </m:num>
                <m:den>
                  <m:r>
                    <m:rPr>
                      <m:sty m:val="p"/>
                    </m:rPr>
                    <w:rPr>
                      <w:rFonts w:ascii="Cambria Math" w:eastAsiaTheme="majorEastAsia" w:hAnsi="Cambria Math" w:cs="Calibri"/>
                      <w:color w:val="auto"/>
                      <w:sz w:val="24"/>
                      <w:szCs w:val="24"/>
                    </w:rPr>
                    <m:t>35</m:t>
                  </m:r>
                </m:den>
              </m:f>
            </m:oMath>
            <w:r w:rsidR="0000328D" w:rsidRPr="0000328D">
              <w:rPr>
                <w:rFonts w:ascii="Calibri" w:eastAsiaTheme="majorEastAsia" w:hAnsi="Calibri" w:cs="Calibri"/>
                <w:bCs/>
                <w:iCs/>
                <w:color w:val="auto"/>
                <w:sz w:val="24"/>
                <w:szCs w:val="24"/>
              </w:rPr>
              <w:t xml:space="preserve">  </w:t>
            </w:r>
          </w:p>
        </w:tc>
        <w:tc>
          <w:tcPr>
            <w:tcW w:w="1408" w:type="dxa"/>
            <w:tcBorders>
              <w:top w:val="nil"/>
              <w:left w:val="double" w:sz="4" w:space="0" w:color="FFC000" w:themeColor="accent4"/>
              <w:bottom w:val="nil"/>
              <w:right w:val="double" w:sz="4" w:space="0" w:color="FFC000" w:themeColor="accent4"/>
            </w:tcBorders>
          </w:tcPr>
          <w:p w14:paraId="38B48F9F" w14:textId="118D23CE" w:rsidR="0000328D" w:rsidRPr="0000328D" w:rsidRDefault="001F5B29" w:rsidP="00B07AC5">
            <w:pPr>
              <w:spacing w:after="0" w:line="276" w:lineRule="auto"/>
              <w:jc w:val="both"/>
              <w:rPr>
                <w:rFonts w:ascii="Calibri" w:eastAsiaTheme="majorEastAsia" w:hAnsi="Calibri" w:cs="Calibri"/>
                <w:bCs/>
                <w:iCs/>
                <w:color w:val="auto"/>
                <w:sz w:val="24"/>
                <w:szCs w:val="24"/>
              </w:rPr>
            </w:pPr>
            <m:oMath>
              <m:f>
                <m:fPr>
                  <m:ctrlPr>
                    <w:rPr>
                      <w:rFonts w:ascii="Cambria Math" w:eastAsiaTheme="majorEastAsia" w:hAnsi="Cambria Math" w:cs="Calibri"/>
                      <w:bCs/>
                      <w:iCs/>
                      <w:color w:val="auto"/>
                      <w:sz w:val="24"/>
                      <w:szCs w:val="24"/>
                    </w:rPr>
                  </m:ctrlPr>
                </m:fPr>
                <m:num>
                  <m:r>
                    <m:rPr>
                      <m:sty m:val="p"/>
                    </m:rPr>
                    <w:rPr>
                      <w:rFonts w:ascii="Cambria Math" w:eastAsiaTheme="majorEastAsia" w:hAnsi="Cambria Math" w:cs="Calibri"/>
                      <w:color w:val="auto"/>
                      <w:sz w:val="24"/>
                      <w:szCs w:val="24"/>
                    </w:rPr>
                    <m:t>4</m:t>
                  </m:r>
                </m:num>
                <m:den>
                  <m:r>
                    <m:rPr>
                      <m:sty m:val="p"/>
                    </m:rPr>
                    <w:rPr>
                      <w:rFonts w:ascii="Cambria Math" w:eastAsiaTheme="majorEastAsia" w:hAnsi="Cambria Math" w:cs="Calibri"/>
                      <w:color w:val="auto"/>
                      <w:sz w:val="24"/>
                      <w:szCs w:val="24"/>
                    </w:rPr>
                    <m:t>11</m:t>
                  </m:r>
                </m:den>
              </m:f>
            </m:oMath>
            <w:r w:rsidR="0000328D" w:rsidRPr="0000328D">
              <w:rPr>
                <w:rFonts w:ascii="Calibri" w:eastAsiaTheme="majorEastAsia" w:hAnsi="Calibri" w:cs="Calibri"/>
                <w:bCs/>
                <w:iCs/>
                <w:color w:val="auto"/>
                <w:sz w:val="24"/>
                <w:szCs w:val="24"/>
              </w:rPr>
              <w:t xml:space="preserve">  </w:t>
            </w:r>
          </w:p>
        </w:tc>
      </w:tr>
    </w:tbl>
    <w:p w14:paraId="04E9740A" w14:textId="6F119DDD" w:rsidR="009F0B8E" w:rsidRPr="00D93A22" w:rsidRDefault="009F0B8E" w:rsidP="00B07AC5">
      <w:pPr>
        <w:spacing w:after="0" w:line="276" w:lineRule="auto"/>
        <w:jc w:val="both"/>
        <w:rPr>
          <w:rFonts w:ascii="Calibri" w:eastAsiaTheme="majorEastAsia" w:hAnsi="Calibri" w:cs="Calibri"/>
          <w:bCs/>
          <w:iCs/>
          <w:color w:val="auto"/>
          <w:sz w:val="24"/>
          <w:szCs w:val="24"/>
        </w:rPr>
      </w:pPr>
    </w:p>
    <w:p w14:paraId="158BBD92" w14:textId="77777777" w:rsidR="00F108A7" w:rsidRPr="00D93A22" w:rsidRDefault="00F108A7" w:rsidP="00B07AC5">
      <w:pPr>
        <w:spacing w:after="0" w:line="276" w:lineRule="auto"/>
        <w:jc w:val="both"/>
        <w:rPr>
          <w:rFonts w:ascii="Calibri" w:eastAsiaTheme="majorEastAsia" w:hAnsi="Calibri" w:cs="Calibri"/>
          <w:bCs/>
          <w:iCs/>
          <w:color w:val="auto"/>
          <w:sz w:val="24"/>
          <w:szCs w:val="24"/>
        </w:rPr>
      </w:pPr>
    </w:p>
    <w:sectPr w:rsidR="00F108A7" w:rsidRPr="00D93A22" w:rsidSect="002F66E6">
      <w:headerReference w:type="default" r:id="rId37"/>
      <w:footerReference w:type="default" r:id="rId38"/>
      <w:pgSz w:w="11900" w:h="16840"/>
      <w:pgMar w:top="1170" w:right="1418" w:bottom="1260" w:left="1418" w:header="709"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0C0E12" w14:textId="77777777" w:rsidR="00D71DD9" w:rsidRDefault="00D71DD9">
      <w:pPr>
        <w:spacing w:after="0"/>
      </w:pPr>
      <w:r>
        <w:separator/>
      </w:r>
    </w:p>
  </w:endnote>
  <w:endnote w:type="continuationSeparator" w:id="0">
    <w:p w14:paraId="64312D9C" w14:textId="77777777" w:rsidR="00D71DD9" w:rsidRDefault="00D71D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F9DFFFFF" w:usb2="0000007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B2B7" w14:textId="5A0D5DA5" w:rsidR="009960BC" w:rsidRPr="00411A52" w:rsidRDefault="009960BC" w:rsidP="00E30247">
    <w:pPr>
      <w:pStyle w:val="a8"/>
      <w:pBdr>
        <w:top w:val="single" w:sz="4" w:space="1" w:color="BFBFBF" w:themeColor="background1" w:themeShade="BF"/>
        <w:left w:val="none" w:sz="0" w:space="0" w:color="auto"/>
        <w:bottom w:val="none" w:sz="0" w:space="0" w:color="auto"/>
        <w:right w:val="none" w:sz="0" w:space="0" w:color="auto"/>
        <w:between w:val="none" w:sz="0" w:space="0" w:color="auto"/>
        <w:bar w:val="none" w:sz="0" w:color="auto"/>
      </w:pBdr>
      <w:jc w:val="both"/>
      <w:rPr>
        <w:rFonts w:ascii="Open Sans" w:hAnsi="Open Sans" w:cs="Open San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48559" w14:textId="77777777" w:rsidR="00D71DD9" w:rsidRDefault="00D71DD9">
      <w:pPr>
        <w:spacing w:after="0"/>
      </w:pPr>
      <w:r>
        <w:separator/>
      </w:r>
    </w:p>
  </w:footnote>
  <w:footnote w:type="continuationSeparator" w:id="0">
    <w:p w14:paraId="71405312" w14:textId="77777777" w:rsidR="00D71DD9" w:rsidRDefault="00D71DD9">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B8A8" w14:textId="4AF47AD4" w:rsidR="004147E9" w:rsidRPr="004147E9" w:rsidRDefault="004147E9" w:rsidP="00A466C7">
    <w:pPr>
      <w:pStyle w:val="a7"/>
      <w:pBdr>
        <w:bottom w:val="single" w:sz="4" w:space="1" w:color="D9D9D9" w:themeColor="background1" w:themeShade="D9"/>
      </w:pBdr>
      <w:tabs>
        <w:tab w:val="clear" w:pos="4153"/>
        <w:tab w:val="clear" w:pos="8306"/>
        <w:tab w:val="right" w:pos="9064"/>
      </w:tabs>
      <w:jc w:val="both"/>
      <w:rPr>
        <w:rFonts w:ascii="Open Sans" w:hAnsi="Open Sans" w:cs="Open Sans"/>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0E44"/>
    <w:multiLevelType w:val="hybridMultilevel"/>
    <w:tmpl w:val="111A736A"/>
    <w:lvl w:ilvl="0" w:tplc="081C668E">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C932315C">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24C26FF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75B4E590">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68AD8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C4CEC68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20221E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47C6A7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B788FF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 w15:restartNumberingAfterBreak="0">
    <w:nsid w:val="042411D7"/>
    <w:multiLevelType w:val="hybridMultilevel"/>
    <w:tmpl w:val="16CCF14A"/>
    <w:lvl w:ilvl="0" w:tplc="5EA41EE6">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2607CF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0AF826D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232A7C5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62A2E62">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B51EDD78">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BDA01E4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618350E">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A046503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9E36EEA"/>
    <w:multiLevelType w:val="hybridMultilevel"/>
    <w:tmpl w:val="A21A5748"/>
    <w:lvl w:ilvl="0" w:tplc="F69C5CD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A7144B3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7870F54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413ADA9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A698A8DE">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FE7A4B90">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3834A90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BA00303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C7B63294">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9E37DF6"/>
    <w:multiLevelType w:val="hybridMultilevel"/>
    <w:tmpl w:val="100AC4EA"/>
    <w:numStyleLink w:val="a"/>
  </w:abstractNum>
  <w:abstractNum w:abstractNumId="4" w15:restartNumberingAfterBreak="0">
    <w:nsid w:val="0CD5733C"/>
    <w:multiLevelType w:val="hybridMultilevel"/>
    <w:tmpl w:val="100AC4EA"/>
    <w:styleLink w:val="a"/>
    <w:lvl w:ilvl="0" w:tplc="C2826F0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rPr>
    </w:lvl>
    <w:lvl w:ilvl="1" w:tplc="FCB8C2C6">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rPr>
    </w:lvl>
    <w:lvl w:ilvl="2" w:tplc="B0426450">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rPr>
    </w:lvl>
    <w:lvl w:ilvl="3" w:tplc="B74C5A74">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rPr>
    </w:lvl>
    <w:lvl w:ilvl="4" w:tplc="921A91CC">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rPr>
    </w:lvl>
    <w:lvl w:ilvl="5" w:tplc="BFD4DE16">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rPr>
    </w:lvl>
    <w:lvl w:ilvl="6" w:tplc="7506E676">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rPr>
    </w:lvl>
    <w:lvl w:ilvl="7" w:tplc="C6AADDAC">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rPr>
    </w:lvl>
    <w:lvl w:ilvl="8" w:tplc="C9267120">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rPr>
    </w:lvl>
  </w:abstractNum>
  <w:abstractNum w:abstractNumId="5" w15:restartNumberingAfterBreak="0">
    <w:nsid w:val="0E255F10"/>
    <w:multiLevelType w:val="multilevel"/>
    <w:tmpl w:val="555C15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058D1"/>
    <w:multiLevelType w:val="hybridMultilevel"/>
    <w:tmpl w:val="0AE2F63E"/>
    <w:lvl w:ilvl="0" w:tplc="558A219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2CC44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79499C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9B0AE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23CCB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D687F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B68AA7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76939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8D620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13D918B4"/>
    <w:multiLevelType w:val="hybridMultilevel"/>
    <w:tmpl w:val="F33CF4D8"/>
    <w:lvl w:ilvl="0" w:tplc="A0CE7E6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6FCD1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1C22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BC641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70A5B3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2CA3E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6E7A1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B94A4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E98AF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1A487576"/>
    <w:multiLevelType w:val="multilevel"/>
    <w:tmpl w:val="F874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A84D43"/>
    <w:multiLevelType w:val="hybridMultilevel"/>
    <w:tmpl w:val="0AD6172A"/>
    <w:numStyleLink w:val="1"/>
  </w:abstractNum>
  <w:abstractNum w:abstractNumId="10" w15:restartNumberingAfterBreak="0">
    <w:nsid w:val="1C187525"/>
    <w:multiLevelType w:val="hybridMultilevel"/>
    <w:tmpl w:val="B336C4DA"/>
    <w:lvl w:ilvl="0" w:tplc="95846D20">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E354ABD2">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3E1ADB3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532C2E1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1B5CD9D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88E7FF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AC8AFF6">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E59E6D22">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22D2241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1" w15:restartNumberingAfterBreak="0">
    <w:nsid w:val="22462224"/>
    <w:multiLevelType w:val="hybridMultilevel"/>
    <w:tmpl w:val="F1B0785A"/>
    <w:lvl w:ilvl="0" w:tplc="76540BAA">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CF48E0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AA26F3E8">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E269C6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4D4257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5F60509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C01EF29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3647C6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52A89C0">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2" w15:restartNumberingAfterBreak="0">
    <w:nsid w:val="22542343"/>
    <w:multiLevelType w:val="hybridMultilevel"/>
    <w:tmpl w:val="F2D205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56C69C4"/>
    <w:multiLevelType w:val="multilevel"/>
    <w:tmpl w:val="555C15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F3FD1"/>
    <w:multiLevelType w:val="hybridMultilevel"/>
    <w:tmpl w:val="7868CF0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279E04CB"/>
    <w:multiLevelType w:val="hybridMultilevel"/>
    <w:tmpl w:val="0AD6172A"/>
    <w:styleLink w:val="1"/>
    <w:lvl w:ilvl="0" w:tplc="0B50668A">
      <w:start w:val="1"/>
      <w:numFmt w:val="bullet"/>
      <w:lvlText w:val="•"/>
      <w:lvlJc w:val="left"/>
      <w:pPr>
        <w:ind w:left="39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545066">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C08508">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CEF680">
      <w:start w:val="1"/>
      <w:numFmt w:val="bullet"/>
      <w:lvlText w:val="•"/>
      <w:lvlJc w:val="left"/>
      <w:pPr>
        <w:ind w:left="255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FEEDB38">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CCCAA3A">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F0EBB36">
      <w:start w:val="1"/>
      <w:numFmt w:val="bullet"/>
      <w:lvlText w:val="•"/>
      <w:lvlJc w:val="left"/>
      <w:pPr>
        <w:ind w:left="47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AAEBAE">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8069A40">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3E364CAD"/>
    <w:multiLevelType w:val="hybridMultilevel"/>
    <w:tmpl w:val="86A4B33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40C76520"/>
    <w:multiLevelType w:val="multilevel"/>
    <w:tmpl w:val="B0D8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1274D0"/>
    <w:multiLevelType w:val="hybridMultilevel"/>
    <w:tmpl w:val="782A62D4"/>
    <w:lvl w:ilvl="0" w:tplc="0024C978">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21B78"/>
    <w:multiLevelType w:val="hybridMultilevel"/>
    <w:tmpl w:val="64FA22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7276F37"/>
    <w:multiLevelType w:val="hybridMultilevel"/>
    <w:tmpl w:val="BB74E324"/>
    <w:lvl w:ilvl="0" w:tplc="0408000F">
      <w:start w:val="1"/>
      <w:numFmt w:val="decimal"/>
      <w:lvlText w:val="%1."/>
      <w:lvlJc w:val="left"/>
      <w:pPr>
        <w:ind w:left="928"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7DC74BC"/>
    <w:multiLevelType w:val="hybridMultilevel"/>
    <w:tmpl w:val="C932FD5E"/>
    <w:lvl w:ilvl="0" w:tplc="B746A656">
      <w:start w:val="1"/>
      <w:numFmt w:val="decimal"/>
      <w:lvlText w:val="%1)"/>
      <w:lvlJc w:val="left"/>
      <w:pPr>
        <w:ind w:left="720" w:hanging="360"/>
      </w:pPr>
      <w:rPr>
        <w:rFonts w:ascii="Arial" w:hAnsi="Arial" w:cs="Arial" w:hint="default"/>
        <w:b/>
        <w:sz w:val="28"/>
        <w:szCs w:val="28"/>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FD57041"/>
    <w:multiLevelType w:val="multilevel"/>
    <w:tmpl w:val="9E081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932855"/>
    <w:multiLevelType w:val="hybridMultilevel"/>
    <w:tmpl w:val="E2242686"/>
    <w:lvl w:ilvl="0" w:tplc="40B866E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8AE8010">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48D6B184">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10C0B4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11481D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2A1A8C4E">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31C8FC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F754DF1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8DA0A6D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4" w15:restartNumberingAfterBreak="0">
    <w:nsid w:val="56432378"/>
    <w:multiLevelType w:val="hybridMultilevel"/>
    <w:tmpl w:val="BBD67290"/>
    <w:lvl w:ilvl="0" w:tplc="82E2AB5C">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9AD2D40E">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CF1610AA">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A5B0F9C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16AF5F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A3A750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7F68A3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7A2EC78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DCBCC05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5A604D60"/>
    <w:multiLevelType w:val="hybridMultilevel"/>
    <w:tmpl w:val="88AC9022"/>
    <w:lvl w:ilvl="0" w:tplc="7FA67B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C9768B6"/>
    <w:multiLevelType w:val="hybridMultilevel"/>
    <w:tmpl w:val="ACDAA2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5CCB29E1"/>
    <w:multiLevelType w:val="hybridMultilevel"/>
    <w:tmpl w:val="AB8243C2"/>
    <w:lvl w:ilvl="0" w:tplc="0408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8" w15:restartNumberingAfterBreak="0">
    <w:nsid w:val="60D45D43"/>
    <w:multiLevelType w:val="hybridMultilevel"/>
    <w:tmpl w:val="3ED6163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15:restartNumberingAfterBreak="0">
    <w:nsid w:val="617649C5"/>
    <w:multiLevelType w:val="hybridMultilevel"/>
    <w:tmpl w:val="B82CF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B6594B"/>
    <w:multiLevelType w:val="hybridMultilevel"/>
    <w:tmpl w:val="BCF6B7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9B05A5B"/>
    <w:multiLevelType w:val="hybridMultilevel"/>
    <w:tmpl w:val="2F7E64FC"/>
    <w:lvl w:ilvl="0" w:tplc="04090001">
      <w:start w:val="1"/>
      <w:numFmt w:val="bullet"/>
      <w:lvlText w:val=""/>
      <w:lvlJc w:val="left"/>
      <w:pPr>
        <w:ind w:left="928"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6AD37EA7"/>
    <w:multiLevelType w:val="hybridMultilevel"/>
    <w:tmpl w:val="405A3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6C4A7E"/>
    <w:multiLevelType w:val="multilevel"/>
    <w:tmpl w:val="3146D31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7CA50DED"/>
    <w:multiLevelType w:val="hybridMultilevel"/>
    <w:tmpl w:val="FA7609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EF541F6"/>
    <w:multiLevelType w:val="hybridMultilevel"/>
    <w:tmpl w:val="699A9CEE"/>
    <w:lvl w:ilvl="0" w:tplc="D43C797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6279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0C10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39AA15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E061D0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3CEDE4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5AB5D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8461C7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4D885A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4"/>
  </w:num>
  <w:num w:numId="2">
    <w:abstractNumId w:val="3"/>
    <w:lvlOverride w:ilvl="0">
      <w:lvl w:ilvl="0" w:tplc="185025D8">
        <w:start w:val="1"/>
        <w:numFmt w:val="decimal"/>
        <w:lvlText w:val="%1."/>
        <w:lvlJc w:val="left"/>
        <w:pPr>
          <w:ind w:left="232" w:hanging="232"/>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3">
    <w:abstractNumId w:val="15"/>
  </w:num>
  <w:num w:numId="4">
    <w:abstractNumId w:val="9"/>
  </w:num>
  <w:num w:numId="5">
    <w:abstractNumId w:val="10"/>
  </w:num>
  <w:num w:numId="6">
    <w:abstractNumId w:val="1"/>
  </w:num>
  <w:num w:numId="7">
    <w:abstractNumId w:val="0"/>
  </w:num>
  <w:num w:numId="8">
    <w:abstractNumId w:val="23"/>
  </w:num>
  <w:num w:numId="9">
    <w:abstractNumId w:val="11"/>
  </w:num>
  <w:num w:numId="10">
    <w:abstractNumId w:val="6"/>
  </w:num>
  <w:num w:numId="11">
    <w:abstractNumId w:val="35"/>
  </w:num>
  <w:num w:numId="12">
    <w:abstractNumId w:val="7"/>
  </w:num>
  <w:num w:numId="13">
    <w:abstractNumId w:val="2"/>
  </w:num>
  <w:num w:numId="14">
    <w:abstractNumId w:val="24"/>
  </w:num>
  <w:num w:numId="15">
    <w:abstractNumId w:val="3"/>
    <w:lvlOverride w:ilvl="0">
      <w:lvl w:ilvl="0" w:tplc="185025D8">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33F8377C">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F358342A">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97F419B8">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08E279C">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FF6A0F02">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2670249E">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43C65662">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88383540">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16"/>
  </w:num>
  <w:num w:numId="17">
    <w:abstractNumId w:val="22"/>
  </w:num>
  <w:num w:numId="18">
    <w:abstractNumId w:val="18"/>
  </w:num>
  <w:num w:numId="19">
    <w:abstractNumId w:val="34"/>
  </w:num>
  <w:num w:numId="20">
    <w:abstractNumId w:val="25"/>
  </w:num>
  <w:num w:numId="21">
    <w:abstractNumId w:val="21"/>
  </w:num>
  <w:num w:numId="22">
    <w:abstractNumId w:val="20"/>
  </w:num>
  <w:num w:numId="23">
    <w:abstractNumId w:val="33"/>
  </w:num>
  <w:num w:numId="24">
    <w:abstractNumId w:val="26"/>
  </w:num>
  <w:num w:numId="25">
    <w:abstractNumId w:val="28"/>
  </w:num>
  <w:num w:numId="26">
    <w:abstractNumId w:val="30"/>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14"/>
  </w:num>
  <w:num w:numId="30">
    <w:abstractNumId w:val="29"/>
  </w:num>
  <w:num w:numId="31">
    <w:abstractNumId w:val="5"/>
  </w:num>
  <w:num w:numId="32">
    <w:abstractNumId w:val="8"/>
  </w:num>
  <w:num w:numId="33">
    <w:abstractNumId w:val="17"/>
  </w:num>
  <w:num w:numId="34">
    <w:abstractNumId w:val="19"/>
  </w:num>
  <w:num w:numId="35">
    <w:abstractNumId w:val="12"/>
  </w:num>
  <w:num w:numId="36">
    <w:abstractNumId w:val="27"/>
  </w:num>
  <w:num w:numId="37">
    <w:abstractNumId w:val="32"/>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404"/>
    <w:rsid w:val="0000328D"/>
    <w:rsid w:val="00005A54"/>
    <w:rsid w:val="00010606"/>
    <w:rsid w:val="0001161D"/>
    <w:rsid w:val="00012CC3"/>
    <w:rsid w:val="0002743B"/>
    <w:rsid w:val="00031174"/>
    <w:rsid w:val="00040217"/>
    <w:rsid w:val="00040824"/>
    <w:rsid w:val="00040CB3"/>
    <w:rsid w:val="00045CC4"/>
    <w:rsid w:val="000559CD"/>
    <w:rsid w:val="000635EC"/>
    <w:rsid w:val="00065455"/>
    <w:rsid w:val="000730A4"/>
    <w:rsid w:val="00074073"/>
    <w:rsid w:val="00075836"/>
    <w:rsid w:val="0008158B"/>
    <w:rsid w:val="00081E3F"/>
    <w:rsid w:val="00092611"/>
    <w:rsid w:val="000A2405"/>
    <w:rsid w:val="000A266D"/>
    <w:rsid w:val="000B2C7F"/>
    <w:rsid w:val="000B30C1"/>
    <w:rsid w:val="000C14FD"/>
    <w:rsid w:val="000C483F"/>
    <w:rsid w:val="000C51BA"/>
    <w:rsid w:val="000C7668"/>
    <w:rsid w:val="000D2639"/>
    <w:rsid w:val="000D5D7D"/>
    <w:rsid w:val="000D620A"/>
    <w:rsid w:val="000E15EC"/>
    <w:rsid w:val="000F0BF8"/>
    <w:rsid w:val="000F186E"/>
    <w:rsid w:val="000F32EF"/>
    <w:rsid w:val="001022B0"/>
    <w:rsid w:val="00107853"/>
    <w:rsid w:val="00111EC2"/>
    <w:rsid w:val="00121D87"/>
    <w:rsid w:val="00122AB4"/>
    <w:rsid w:val="0012639C"/>
    <w:rsid w:val="001329B5"/>
    <w:rsid w:val="00133949"/>
    <w:rsid w:val="00140F09"/>
    <w:rsid w:val="0014608B"/>
    <w:rsid w:val="001517BE"/>
    <w:rsid w:val="00164219"/>
    <w:rsid w:val="001762CA"/>
    <w:rsid w:val="00182421"/>
    <w:rsid w:val="00182631"/>
    <w:rsid w:val="00184D1F"/>
    <w:rsid w:val="00186904"/>
    <w:rsid w:val="00194BFF"/>
    <w:rsid w:val="0019709F"/>
    <w:rsid w:val="001A5E29"/>
    <w:rsid w:val="001B1149"/>
    <w:rsid w:val="001B1C52"/>
    <w:rsid w:val="001B3BDC"/>
    <w:rsid w:val="001B3D29"/>
    <w:rsid w:val="001B6025"/>
    <w:rsid w:val="001B72C5"/>
    <w:rsid w:val="001C3D3C"/>
    <w:rsid w:val="001C4569"/>
    <w:rsid w:val="001C537F"/>
    <w:rsid w:val="001C62FF"/>
    <w:rsid w:val="001C69B1"/>
    <w:rsid w:val="001C6DBD"/>
    <w:rsid w:val="001D2A56"/>
    <w:rsid w:val="001D326B"/>
    <w:rsid w:val="001E103F"/>
    <w:rsid w:val="001E2226"/>
    <w:rsid w:val="001E5BDC"/>
    <w:rsid w:val="001E6F6C"/>
    <w:rsid w:val="001F49FA"/>
    <w:rsid w:val="001F503A"/>
    <w:rsid w:val="001F5B29"/>
    <w:rsid w:val="0020172E"/>
    <w:rsid w:val="00202B60"/>
    <w:rsid w:val="002033EE"/>
    <w:rsid w:val="0020486E"/>
    <w:rsid w:val="002116B6"/>
    <w:rsid w:val="00214D4A"/>
    <w:rsid w:val="002164B0"/>
    <w:rsid w:val="002225B6"/>
    <w:rsid w:val="002301F9"/>
    <w:rsid w:val="00233481"/>
    <w:rsid w:val="002341E1"/>
    <w:rsid w:val="002351B9"/>
    <w:rsid w:val="002374AA"/>
    <w:rsid w:val="002440CD"/>
    <w:rsid w:val="002441B9"/>
    <w:rsid w:val="002535D8"/>
    <w:rsid w:val="00256801"/>
    <w:rsid w:val="002614EF"/>
    <w:rsid w:val="00262C4F"/>
    <w:rsid w:val="0026735E"/>
    <w:rsid w:val="002732D0"/>
    <w:rsid w:val="00274EA4"/>
    <w:rsid w:val="00275C83"/>
    <w:rsid w:val="0027678C"/>
    <w:rsid w:val="00292BC1"/>
    <w:rsid w:val="00296149"/>
    <w:rsid w:val="002A1536"/>
    <w:rsid w:val="002A3CF1"/>
    <w:rsid w:val="002A3FD9"/>
    <w:rsid w:val="002A43F7"/>
    <w:rsid w:val="002A551F"/>
    <w:rsid w:val="002A6E9E"/>
    <w:rsid w:val="002B2C39"/>
    <w:rsid w:val="002B5FD8"/>
    <w:rsid w:val="002C0BDF"/>
    <w:rsid w:val="002C732F"/>
    <w:rsid w:val="002D054C"/>
    <w:rsid w:val="002D3F4B"/>
    <w:rsid w:val="002E54A4"/>
    <w:rsid w:val="002E7A3E"/>
    <w:rsid w:val="002F101C"/>
    <w:rsid w:val="002F4B17"/>
    <w:rsid w:val="002F66E6"/>
    <w:rsid w:val="002F7488"/>
    <w:rsid w:val="00303778"/>
    <w:rsid w:val="00315CFD"/>
    <w:rsid w:val="00317AB0"/>
    <w:rsid w:val="00326A13"/>
    <w:rsid w:val="00330E36"/>
    <w:rsid w:val="00332186"/>
    <w:rsid w:val="0033492F"/>
    <w:rsid w:val="00336C66"/>
    <w:rsid w:val="00337E83"/>
    <w:rsid w:val="00344B57"/>
    <w:rsid w:val="00347882"/>
    <w:rsid w:val="00354BF0"/>
    <w:rsid w:val="003573CF"/>
    <w:rsid w:val="00361A9D"/>
    <w:rsid w:val="00361B84"/>
    <w:rsid w:val="003654FB"/>
    <w:rsid w:val="00376E06"/>
    <w:rsid w:val="003772AD"/>
    <w:rsid w:val="003837EC"/>
    <w:rsid w:val="0038402F"/>
    <w:rsid w:val="00393221"/>
    <w:rsid w:val="00393602"/>
    <w:rsid w:val="003A0CB3"/>
    <w:rsid w:val="003A0E6B"/>
    <w:rsid w:val="003A26FF"/>
    <w:rsid w:val="003A29C9"/>
    <w:rsid w:val="003B64D0"/>
    <w:rsid w:val="003C72C3"/>
    <w:rsid w:val="003C78EA"/>
    <w:rsid w:val="003D24B0"/>
    <w:rsid w:val="003D4F3F"/>
    <w:rsid w:val="003E22FF"/>
    <w:rsid w:val="003E773C"/>
    <w:rsid w:val="003F051C"/>
    <w:rsid w:val="00404616"/>
    <w:rsid w:val="004049B0"/>
    <w:rsid w:val="004050F7"/>
    <w:rsid w:val="004058E4"/>
    <w:rsid w:val="00406DD6"/>
    <w:rsid w:val="00411A52"/>
    <w:rsid w:val="00412A99"/>
    <w:rsid w:val="004147E9"/>
    <w:rsid w:val="00415CD7"/>
    <w:rsid w:val="0042382F"/>
    <w:rsid w:val="0043741B"/>
    <w:rsid w:val="004375F9"/>
    <w:rsid w:val="004506A8"/>
    <w:rsid w:val="0045564E"/>
    <w:rsid w:val="00464400"/>
    <w:rsid w:val="00464492"/>
    <w:rsid w:val="00470B34"/>
    <w:rsid w:val="00471C47"/>
    <w:rsid w:val="00477E6D"/>
    <w:rsid w:val="00486C24"/>
    <w:rsid w:val="004913CA"/>
    <w:rsid w:val="00494F03"/>
    <w:rsid w:val="004A05A5"/>
    <w:rsid w:val="004A4367"/>
    <w:rsid w:val="004A609D"/>
    <w:rsid w:val="004B44E2"/>
    <w:rsid w:val="004C7526"/>
    <w:rsid w:val="004D3880"/>
    <w:rsid w:val="004D67F7"/>
    <w:rsid w:val="004E1840"/>
    <w:rsid w:val="004E4077"/>
    <w:rsid w:val="004E4900"/>
    <w:rsid w:val="004E57E7"/>
    <w:rsid w:val="004F74E5"/>
    <w:rsid w:val="00507BB2"/>
    <w:rsid w:val="005155EF"/>
    <w:rsid w:val="005249DE"/>
    <w:rsid w:val="00524B11"/>
    <w:rsid w:val="00524CC8"/>
    <w:rsid w:val="00524DBF"/>
    <w:rsid w:val="005421C9"/>
    <w:rsid w:val="00544DF0"/>
    <w:rsid w:val="00562495"/>
    <w:rsid w:val="005666AE"/>
    <w:rsid w:val="00573BB9"/>
    <w:rsid w:val="00576789"/>
    <w:rsid w:val="00577B54"/>
    <w:rsid w:val="005811C4"/>
    <w:rsid w:val="005811FE"/>
    <w:rsid w:val="005951AB"/>
    <w:rsid w:val="005965B2"/>
    <w:rsid w:val="005B1A74"/>
    <w:rsid w:val="005C0DB5"/>
    <w:rsid w:val="005C382B"/>
    <w:rsid w:val="005C4997"/>
    <w:rsid w:val="005C51F7"/>
    <w:rsid w:val="005E0B89"/>
    <w:rsid w:val="005E0EBB"/>
    <w:rsid w:val="005E4921"/>
    <w:rsid w:val="005F0E9D"/>
    <w:rsid w:val="006006AB"/>
    <w:rsid w:val="00610715"/>
    <w:rsid w:val="00610814"/>
    <w:rsid w:val="006112B7"/>
    <w:rsid w:val="0061639B"/>
    <w:rsid w:val="006231DC"/>
    <w:rsid w:val="00627314"/>
    <w:rsid w:val="006343A9"/>
    <w:rsid w:val="00651115"/>
    <w:rsid w:val="00652C10"/>
    <w:rsid w:val="006629BF"/>
    <w:rsid w:val="0066751B"/>
    <w:rsid w:val="00671CD2"/>
    <w:rsid w:val="00674C0E"/>
    <w:rsid w:val="00681158"/>
    <w:rsid w:val="00682E5F"/>
    <w:rsid w:val="006921B8"/>
    <w:rsid w:val="006A0FFD"/>
    <w:rsid w:val="006A19BE"/>
    <w:rsid w:val="006A651B"/>
    <w:rsid w:val="006B3F8C"/>
    <w:rsid w:val="006B5274"/>
    <w:rsid w:val="006C3C3E"/>
    <w:rsid w:val="006C522A"/>
    <w:rsid w:val="006C6404"/>
    <w:rsid w:val="006D03C4"/>
    <w:rsid w:val="006D1E46"/>
    <w:rsid w:val="006E048F"/>
    <w:rsid w:val="006F5005"/>
    <w:rsid w:val="006F6F3E"/>
    <w:rsid w:val="007016CF"/>
    <w:rsid w:val="00712469"/>
    <w:rsid w:val="00712ED8"/>
    <w:rsid w:val="00731026"/>
    <w:rsid w:val="00731D81"/>
    <w:rsid w:val="00733B93"/>
    <w:rsid w:val="00735739"/>
    <w:rsid w:val="00735F5E"/>
    <w:rsid w:val="007402D4"/>
    <w:rsid w:val="00740D00"/>
    <w:rsid w:val="007440DE"/>
    <w:rsid w:val="00751D75"/>
    <w:rsid w:val="0075641E"/>
    <w:rsid w:val="00756E91"/>
    <w:rsid w:val="007633A4"/>
    <w:rsid w:val="00772779"/>
    <w:rsid w:val="007752C1"/>
    <w:rsid w:val="00784F95"/>
    <w:rsid w:val="00786BFC"/>
    <w:rsid w:val="007A6D0D"/>
    <w:rsid w:val="007C5020"/>
    <w:rsid w:val="007C5609"/>
    <w:rsid w:val="007C6EC2"/>
    <w:rsid w:val="007C74D5"/>
    <w:rsid w:val="007D152E"/>
    <w:rsid w:val="007D456E"/>
    <w:rsid w:val="007D4E6B"/>
    <w:rsid w:val="007D5E92"/>
    <w:rsid w:val="007D71CE"/>
    <w:rsid w:val="007E0065"/>
    <w:rsid w:val="007E3175"/>
    <w:rsid w:val="007E384B"/>
    <w:rsid w:val="007F36C6"/>
    <w:rsid w:val="007F3B2D"/>
    <w:rsid w:val="007F6C75"/>
    <w:rsid w:val="007F78E5"/>
    <w:rsid w:val="008009D2"/>
    <w:rsid w:val="00800EDC"/>
    <w:rsid w:val="008068D2"/>
    <w:rsid w:val="00806992"/>
    <w:rsid w:val="0082242C"/>
    <w:rsid w:val="00832E9D"/>
    <w:rsid w:val="008440C2"/>
    <w:rsid w:val="00845357"/>
    <w:rsid w:val="00845CE8"/>
    <w:rsid w:val="00853448"/>
    <w:rsid w:val="00857565"/>
    <w:rsid w:val="0085789B"/>
    <w:rsid w:val="008610F7"/>
    <w:rsid w:val="0087098B"/>
    <w:rsid w:val="00872CDD"/>
    <w:rsid w:val="00874A93"/>
    <w:rsid w:val="00894525"/>
    <w:rsid w:val="0089551C"/>
    <w:rsid w:val="008A3048"/>
    <w:rsid w:val="008B1058"/>
    <w:rsid w:val="008B38A1"/>
    <w:rsid w:val="008C305B"/>
    <w:rsid w:val="008C5D68"/>
    <w:rsid w:val="008D4B21"/>
    <w:rsid w:val="008D566B"/>
    <w:rsid w:val="008E1556"/>
    <w:rsid w:val="008E5B0E"/>
    <w:rsid w:val="008F1517"/>
    <w:rsid w:val="008F29C0"/>
    <w:rsid w:val="00905C25"/>
    <w:rsid w:val="00907E99"/>
    <w:rsid w:val="009153B7"/>
    <w:rsid w:val="00937A6B"/>
    <w:rsid w:val="0094010F"/>
    <w:rsid w:val="00944EA8"/>
    <w:rsid w:val="009474A2"/>
    <w:rsid w:val="009546C6"/>
    <w:rsid w:val="009549B3"/>
    <w:rsid w:val="0095714A"/>
    <w:rsid w:val="00963100"/>
    <w:rsid w:val="00966D87"/>
    <w:rsid w:val="009764D9"/>
    <w:rsid w:val="00995B28"/>
    <w:rsid w:val="00995C93"/>
    <w:rsid w:val="009960BC"/>
    <w:rsid w:val="009A1532"/>
    <w:rsid w:val="009A2692"/>
    <w:rsid w:val="009A2931"/>
    <w:rsid w:val="009A5C6E"/>
    <w:rsid w:val="009B01C2"/>
    <w:rsid w:val="009B2718"/>
    <w:rsid w:val="009B7F7E"/>
    <w:rsid w:val="009D46D5"/>
    <w:rsid w:val="009E3946"/>
    <w:rsid w:val="009E715D"/>
    <w:rsid w:val="009F0B8E"/>
    <w:rsid w:val="009F165B"/>
    <w:rsid w:val="009F3B5E"/>
    <w:rsid w:val="00A0666E"/>
    <w:rsid w:val="00A071D0"/>
    <w:rsid w:val="00A16547"/>
    <w:rsid w:val="00A22B17"/>
    <w:rsid w:val="00A30126"/>
    <w:rsid w:val="00A3040C"/>
    <w:rsid w:val="00A41A81"/>
    <w:rsid w:val="00A42FAB"/>
    <w:rsid w:val="00A43D2F"/>
    <w:rsid w:val="00A45312"/>
    <w:rsid w:val="00A4660F"/>
    <w:rsid w:val="00A466C7"/>
    <w:rsid w:val="00A502CB"/>
    <w:rsid w:val="00A52584"/>
    <w:rsid w:val="00A5283F"/>
    <w:rsid w:val="00A62443"/>
    <w:rsid w:val="00A657AD"/>
    <w:rsid w:val="00A72654"/>
    <w:rsid w:val="00A749FB"/>
    <w:rsid w:val="00A77AFF"/>
    <w:rsid w:val="00A847A2"/>
    <w:rsid w:val="00A91AFA"/>
    <w:rsid w:val="00A92593"/>
    <w:rsid w:val="00A966DB"/>
    <w:rsid w:val="00A967F8"/>
    <w:rsid w:val="00A974C8"/>
    <w:rsid w:val="00AA1E1F"/>
    <w:rsid w:val="00AA2B7B"/>
    <w:rsid w:val="00AA3016"/>
    <w:rsid w:val="00AA374E"/>
    <w:rsid w:val="00AB0FAF"/>
    <w:rsid w:val="00AB2CE0"/>
    <w:rsid w:val="00AB77E2"/>
    <w:rsid w:val="00AC7B06"/>
    <w:rsid w:val="00AD161F"/>
    <w:rsid w:val="00AD7DE4"/>
    <w:rsid w:val="00AE7B3F"/>
    <w:rsid w:val="00AF0B6F"/>
    <w:rsid w:val="00B03D9C"/>
    <w:rsid w:val="00B07AC5"/>
    <w:rsid w:val="00B16CF5"/>
    <w:rsid w:val="00B201BA"/>
    <w:rsid w:val="00B20ECC"/>
    <w:rsid w:val="00B25AC9"/>
    <w:rsid w:val="00B27063"/>
    <w:rsid w:val="00B35118"/>
    <w:rsid w:val="00B40AD7"/>
    <w:rsid w:val="00B44C8A"/>
    <w:rsid w:val="00B55548"/>
    <w:rsid w:val="00B56C0F"/>
    <w:rsid w:val="00B57C13"/>
    <w:rsid w:val="00B61657"/>
    <w:rsid w:val="00B620D0"/>
    <w:rsid w:val="00B64DC7"/>
    <w:rsid w:val="00B6676F"/>
    <w:rsid w:val="00B672E0"/>
    <w:rsid w:val="00B674D1"/>
    <w:rsid w:val="00B738B5"/>
    <w:rsid w:val="00B763CA"/>
    <w:rsid w:val="00B76C4A"/>
    <w:rsid w:val="00B83459"/>
    <w:rsid w:val="00B946E3"/>
    <w:rsid w:val="00BA1944"/>
    <w:rsid w:val="00BA1FE9"/>
    <w:rsid w:val="00BA3EFB"/>
    <w:rsid w:val="00BA687C"/>
    <w:rsid w:val="00BB6F0A"/>
    <w:rsid w:val="00BC0819"/>
    <w:rsid w:val="00BC378C"/>
    <w:rsid w:val="00BC3F09"/>
    <w:rsid w:val="00BD2A64"/>
    <w:rsid w:val="00BD6358"/>
    <w:rsid w:val="00BE17DC"/>
    <w:rsid w:val="00BE2A11"/>
    <w:rsid w:val="00BF1ABD"/>
    <w:rsid w:val="00BF43C5"/>
    <w:rsid w:val="00BF5FD8"/>
    <w:rsid w:val="00BF7074"/>
    <w:rsid w:val="00C00465"/>
    <w:rsid w:val="00C03241"/>
    <w:rsid w:val="00C12C26"/>
    <w:rsid w:val="00C15176"/>
    <w:rsid w:val="00C167F5"/>
    <w:rsid w:val="00C21225"/>
    <w:rsid w:val="00C21E19"/>
    <w:rsid w:val="00C451A4"/>
    <w:rsid w:val="00C52CD1"/>
    <w:rsid w:val="00C61FB3"/>
    <w:rsid w:val="00C62657"/>
    <w:rsid w:val="00C83247"/>
    <w:rsid w:val="00C9000A"/>
    <w:rsid w:val="00CA31BE"/>
    <w:rsid w:val="00CA78BD"/>
    <w:rsid w:val="00CA7A42"/>
    <w:rsid w:val="00CB03E5"/>
    <w:rsid w:val="00CB1CD1"/>
    <w:rsid w:val="00CB2883"/>
    <w:rsid w:val="00CB5148"/>
    <w:rsid w:val="00CC654C"/>
    <w:rsid w:val="00CD4FA4"/>
    <w:rsid w:val="00CD7721"/>
    <w:rsid w:val="00CE44FE"/>
    <w:rsid w:val="00CE5314"/>
    <w:rsid w:val="00CF0158"/>
    <w:rsid w:val="00D02393"/>
    <w:rsid w:val="00D03AE2"/>
    <w:rsid w:val="00D109AE"/>
    <w:rsid w:val="00D12B29"/>
    <w:rsid w:val="00D15D1D"/>
    <w:rsid w:val="00D16C79"/>
    <w:rsid w:val="00D21582"/>
    <w:rsid w:val="00D2232E"/>
    <w:rsid w:val="00D22C3D"/>
    <w:rsid w:val="00D26647"/>
    <w:rsid w:val="00D30CE9"/>
    <w:rsid w:val="00D31094"/>
    <w:rsid w:val="00D371CB"/>
    <w:rsid w:val="00D41406"/>
    <w:rsid w:val="00D57E4E"/>
    <w:rsid w:val="00D71CD1"/>
    <w:rsid w:val="00D71DD9"/>
    <w:rsid w:val="00D73905"/>
    <w:rsid w:val="00D83D92"/>
    <w:rsid w:val="00D90419"/>
    <w:rsid w:val="00D90498"/>
    <w:rsid w:val="00D90CDE"/>
    <w:rsid w:val="00D93A22"/>
    <w:rsid w:val="00D93A65"/>
    <w:rsid w:val="00D95AB8"/>
    <w:rsid w:val="00DB08BB"/>
    <w:rsid w:val="00DC1464"/>
    <w:rsid w:val="00DD3151"/>
    <w:rsid w:val="00DE134E"/>
    <w:rsid w:val="00DE493F"/>
    <w:rsid w:val="00DE544B"/>
    <w:rsid w:val="00DF11C5"/>
    <w:rsid w:val="00DF294E"/>
    <w:rsid w:val="00DF3FA3"/>
    <w:rsid w:val="00DF5388"/>
    <w:rsid w:val="00DF5AF8"/>
    <w:rsid w:val="00DF7FE3"/>
    <w:rsid w:val="00E0096F"/>
    <w:rsid w:val="00E01DF5"/>
    <w:rsid w:val="00E05A67"/>
    <w:rsid w:val="00E07031"/>
    <w:rsid w:val="00E112B4"/>
    <w:rsid w:val="00E20C63"/>
    <w:rsid w:val="00E21AAD"/>
    <w:rsid w:val="00E24B4F"/>
    <w:rsid w:val="00E27C00"/>
    <w:rsid w:val="00E30247"/>
    <w:rsid w:val="00E30AC1"/>
    <w:rsid w:val="00E333D8"/>
    <w:rsid w:val="00E33816"/>
    <w:rsid w:val="00E41988"/>
    <w:rsid w:val="00E443F6"/>
    <w:rsid w:val="00E65DBC"/>
    <w:rsid w:val="00E7459B"/>
    <w:rsid w:val="00E75CF0"/>
    <w:rsid w:val="00E769FE"/>
    <w:rsid w:val="00E774D4"/>
    <w:rsid w:val="00E77E37"/>
    <w:rsid w:val="00E83F1E"/>
    <w:rsid w:val="00E8727B"/>
    <w:rsid w:val="00E8733F"/>
    <w:rsid w:val="00E92239"/>
    <w:rsid w:val="00E93B9A"/>
    <w:rsid w:val="00EA20D9"/>
    <w:rsid w:val="00EA679E"/>
    <w:rsid w:val="00EB47DC"/>
    <w:rsid w:val="00EB67CB"/>
    <w:rsid w:val="00EC140F"/>
    <w:rsid w:val="00EC4A27"/>
    <w:rsid w:val="00EC54D2"/>
    <w:rsid w:val="00EC6CA0"/>
    <w:rsid w:val="00EC6D37"/>
    <w:rsid w:val="00ED7241"/>
    <w:rsid w:val="00EE13BD"/>
    <w:rsid w:val="00EE2906"/>
    <w:rsid w:val="00EE3C89"/>
    <w:rsid w:val="00EE3E3B"/>
    <w:rsid w:val="00EE686B"/>
    <w:rsid w:val="00EE71C5"/>
    <w:rsid w:val="00EF1662"/>
    <w:rsid w:val="00F01F5E"/>
    <w:rsid w:val="00F06A9E"/>
    <w:rsid w:val="00F108A7"/>
    <w:rsid w:val="00F10AC4"/>
    <w:rsid w:val="00F161C4"/>
    <w:rsid w:val="00F17BE7"/>
    <w:rsid w:val="00F2031D"/>
    <w:rsid w:val="00F2451E"/>
    <w:rsid w:val="00F248A2"/>
    <w:rsid w:val="00F24B49"/>
    <w:rsid w:val="00F24F7E"/>
    <w:rsid w:val="00F25D7B"/>
    <w:rsid w:val="00F316CA"/>
    <w:rsid w:val="00F33BDB"/>
    <w:rsid w:val="00F4088C"/>
    <w:rsid w:val="00F42103"/>
    <w:rsid w:val="00F46155"/>
    <w:rsid w:val="00F50BF6"/>
    <w:rsid w:val="00F539C8"/>
    <w:rsid w:val="00F55429"/>
    <w:rsid w:val="00F561E8"/>
    <w:rsid w:val="00F56F8F"/>
    <w:rsid w:val="00F60479"/>
    <w:rsid w:val="00F61360"/>
    <w:rsid w:val="00F64E34"/>
    <w:rsid w:val="00F676AC"/>
    <w:rsid w:val="00F735B0"/>
    <w:rsid w:val="00F751F2"/>
    <w:rsid w:val="00F8081C"/>
    <w:rsid w:val="00F83751"/>
    <w:rsid w:val="00F903F2"/>
    <w:rsid w:val="00F9578B"/>
    <w:rsid w:val="00FA1FFE"/>
    <w:rsid w:val="00FB7F2F"/>
    <w:rsid w:val="00FC7C3C"/>
    <w:rsid w:val="00FD568D"/>
    <w:rsid w:val="00FD5E6E"/>
    <w:rsid w:val="00FE269F"/>
    <w:rsid w:val="00FE277A"/>
    <w:rsid w:val="00FE2F65"/>
    <w:rsid w:val="00FE5598"/>
    <w:rsid w:val="00FF10CF"/>
    <w:rsid w:val="00FF4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192EF9"/>
  <w15:docId w15:val="{7C68D31F-FA37-4691-A349-DBC0B2D59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233481"/>
    <w:pPr>
      <w:widowControl w:val="0"/>
      <w:spacing w:after="160"/>
      <w:jc w:val="center"/>
    </w:pPr>
    <w:rPr>
      <w:rFonts w:ascii="Comic Sans MS" w:hAnsi="Comic Sans MS" w:cs="Arial Unicode MS"/>
      <w:color w:val="000000"/>
      <w:sz w:val="22"/>
      <w:szCs w:val="22"/>
      <w:u w:color="000000"/>
    </w:rPr>
  </w:style>
  <w:style w:type="paragraph" w:styleId="10">
    <w:name w:val="heading 1"/>
    <w:basedOn w:val="a0"/>
    <w:next w:val="a0"/>
    <w:link w:val="1Char"/>
    <w:uiPriority w:val="9"/>
    <w:qFormat/>
    <w:rsid w:val="008B10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Char"/>
    <w:uiPriority w:val="9"/>
    <w:semiHidden/>
    <w:unhideWhenUsed/>
    <w:qFormat/>
    <w:rsid w:val="00894525"/>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40" w:after="0" w:line="256" w:lineRule="auto"/>
      <w:jc w:val="left"/>
      <w:outlineLvl w:val="1"/>
    </w:pPr>
    <w:rPr>
      <w:rFonts w:asciiTheme="majorHAnsi" w:eastAsiaTheme="majorEastAsia" w:hAnsiTheme="majorHAnsi" w:cstheme="majorBidi"/>
      <w:color w:val="2E74B5" w:themeColor="accent1" w:themeShade="BF"/>
      <w:sz w:val="26"/>
      <w:szCs w:val="26"/>
      <w:bdr w:val="none" w:sz="0" w:space="0" w:color="auto"/>
      <w:lang w:eastAsia="en-US"/>
    </w:rPr>
  </w:style>
  <w:style w:type="paragraph" w:styleId="3">
    <w:name w:val="heading 3"/>
    <w:basedOn w:val="a0"/>
    <w:next w:val="a0"/>
    <w:link w:val="3Char"/>
    <w:qFormat/>
    <w:rsid w:val="00E769FE"/>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jc w:val="left"/>
      <w:outlineLvl w:val="2"/>
    </w:pPr>
    <w:rPr>
      <w:rFonts w:ascii="Cambria" w:eastAsia="Times New Roman" w:hAnsi="Cambria" w:cs="Times New Roman"/>
      <w:b/>
      <w:bCs/>
      <w:color w:val="auto"/>
      <w:sz w:val="26"/>
      <w:szCs w:val="26"/>
      <w:bdr w:val="none" w:sz="0" w:space="0" w:color="auto"/>
      <w:lang w:val="en-GB" w:eastAsia="en-GB"/>
    </w:rPr>
  </w:style>
  <w:style w:type="paragraph" w:styleId="4">
    <w:name w:val="heading 4"/>
    <w:basedOn w:val="a0"/>
    <w:next w:val="a0"/>
    <w:link w:val="4Char"/>
    <w:uiPriority w:val="9"/>
    <w:unhideWhenUsed/>
    <w:qFormat/>
    <w:rsid w:val="002E54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rsid w:val="00233481"/>
    <w:rPr>
      <w:u w:val="single"/>
    </w:rPr>
  </w:style>
  <w:style w:type="table" w:customStyle="1" w:styleId="TableNormal">
    <w:name w:val="Table Normal"/>
    <w:rsid w:val="00233481"/>
    <w:tblPr>
      <w:tblInd w:w="0" w:type="dxa"/>
      <w:tblCellMar>
        <w:top w:w="0" w:type="dxa"/>
        <w:left w:w="0" w:type="dxa"/>
        <w:bottom w:w="0" w:type="dxa"/>
        <w:right w:w="0" w:type="dxa"/>
      </w:tblCellMar>
    </w:tblPr>
  </w:style>
  <w:style w:type="paragraph" w:customStyle="1" w:styleId="a4">
    <w:name w:val="Κεφαλίδα και υποσέλιδο"/>
    <w:rsid w:val="00233481"/>
    <w:pPr>
      <w:tabs>
        <w:tab w:val="right" w:pos="9020"/>
      </w:tabs>
    </w:pPr>
    <w:rPr>
      <w:rFonts w:ascii="Helvetica" w:hAnsi="Helvetica" w:cs="Arial Unicode MS"/>
      <w:color w:val="000000"/>
      <w:sz w:val="24"/>
      <w:szCs w:val="24"/>
    </w:rPr>
  </w:style>
  <w:style w:type="character" w:customStyle="1" w:styleId="a5">
    <w:name w:val="Κανένα"/>
    <w:rsid w:val="00233481"/>
  </w:style>
  <w:style w:type="numbering" w:customStyle="1" w:styleId="a">
    <w:name w:val="Αριθμοί"/>
    <w:rsid w:val="00233481"/>
    <w:pPr>
      <w:numPr>
        <w:numId w:val="1"/>
      </w:numPr>
    </w:pPr>
  </w:style>
  <w:style w:type="numbering" w:customStyle="1" w:styleId="1">
    <w:name w:val="Εισήχθηκε το στιλ 1"/>
    <w:rsid w:val="00233481"/>
    <w:pPr>
      <w:numPr>
        <w:numId w:val="3"/>
      </w:numPr>
    </w:pPr>
  </w:style>
  <w:style w:type="paragraph" w:styleId="a6">
    <w:name w:val="List Paragraph"/>
    <w:uiPriority w:val="34"/>
    <w:qFormat/>
    <w:rsid w:val="00233481"/>
    <w:pPr>
      <w:spacing w:after="160" w:line="259" w:lineRule="auto"/>
      <w:ind w:left="720"/>
    </w:pPr>
    <w:rPr>
      <w:rFonts w:ascii="Calibri" w:eastAsia="Calibri" w:hAnsi="Calibri" w:cs="Calibri"/>
      <w:color w:val="000000"/>
      <w:sz w:val="22"/>
      <w:szCs w:val="22"/>
      <w:u w:color="000000"/>
    </w:rPr>
  </w:style>
  <w:style w:type="paragraph" w:styleId="a7">
    <w:name w:val="header"/>
    <w:basedOn w:val="a0"/>
    <w:link w:val="Char"/>
    <w:uiPriority w:val="99"/>
    <w:unhideWhenUsed/>
    <w:rsid w:val="00A77AFF"/>
    <w:pPr>
      <w:tabs>
        <w:tab w:val="center" w:pos="4153"/>
        <w:tab w:val="right" w:pos="8306"/>
      </w:tabs>
      <w:spacing w:after="0"/>
    </w:pPr>
  </w:style>
  <w:style w:type="character" w:customStyle="1" w:styleId="Char">
    <w:name w:val="Κεφαλίδα Char"/>
    <w:basedOn w:val="a1"/>
    <w:link w:val="a7"/>
    <w:uiPriority w:val="99"/>
    <w:rsid w:val="00A77AFF"/>
    <w:rPr>
      <w:rFonts w:ascii="Comic Sans MS" w:hAnsi="Comic Sans MS" w:cs="Arial Unicode MS"/>
      <w:color w:val="000000"/>
      <w:sz w:val="22"/>
      <w:szCs w:val="22"/>
      <w:u w:color="000000"/>
    </w:rPr>
  </w:style>
  <w:style w:type="paragraph" w:styleId="a8">
    <w:name w:val="footer"/>
    <w:basedOn w:val="a0"/>
    <w:link w:val="Char0"/>
    <w:uiPriority w:val="99"/>
    <w:unhideWhenUsed/>
    <w:rsid w:val="00A77AFF"/>
    <w:pPr>
      <w:tabs>
        <w:tab w:val="center" w:pos="4153"/>
        <w:tab w:val="right" w:pos="8306"/>
      </w:tabs>
      <w:spacing w:after="0"/>
    </w:pPr>
  </w:style>
  <w:style w:type="character" w:customStyle="1" w:styleId="Char0">
    <w:name w:val="Υποσέλιδο Char"/>
    <w:basedOn w:val="a1"/>
    <w:link w:val="a8"/>
    <w:uiPriority w:val="99"/>
    <w:rsid w:val="00A77AFF"/>
    <w:rPr>
      <w:rFonts w:ascii="Comic Sans MS" w:hAnsi="Comic Sans MS" w:cs="Arial Unicode MS"/>
      <w:color w:val="000000"/>
      <w:sz w:val="22"/>
      <w:szCs w:val="22"/>
      <w:u w:color="000000"/>
    </w:rPr>
  </w:style>
  <w:style w:type="character" w:customStyle="1" w:styleId="2Char">
    <w:name w:val="Επικεφαλίδα 2 Char"/>
    <w:basedOn w:val="a1"/>
    <w:link w:val="2"/>
    <w:uiPriority w:val="9"/>
    <w:semiHidden/>
    <w:rsid w:val="00894525"/>
    <w:rPr>
      <w:rFonts w:asciiTheme="majorHAnsi" w:eastAsiaTheme="majorEastAsia" w:hAnsiTheme="majorHAnsi" w:cstheme="majorBidi"/>
      <w:color w:val="2E74B5" w:themeColor="accent1" w:themeShade="BF"/>
      <w:sz w:val="26"/>
      <w:szCs w:val="26"/>
      <w:bdr w:val="none" w:sz="0" w:space="0" w:color="auto"/>
      <w:lang w:eastAsia="en-US"/>
    </w:rPr>
  </w:style>
  <w:style w:type="character" w:styleId="a9">
    <w:name w:val="Intense Emphasis"/>
    <w:basedOn w:val="a1"/>
    <w:uiPriority w:val="21"/>
    <w:qFormat/>
    <w:rsid w:val="00894525"/>
    <w:rPr>
      <w:i/>
      <w:iCs/>
      <w:color w:val="5B9BD5" w:themeColor="accent1"/>
    </w:rPr>
  </w:style>
  <w:style w:type="paragraph" w:customStyle="1" w:styleId="activity">
    <w:name w:val="activity"/>
    <w:basedOn w:val="a0"/>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customStyle="1" w:styleId="instancename">
    <w:name w:val="instancename"/>
    <w:basedOn w:val="a1"/>
    <w:rsid w:val="00937A6B"/>
  </w:style>
  <w:style w:type="character" w:customStyle="1" w:styleId="accesshide">
    <w:name w:val="accesshide"/>
    <w:basedOn w:val="a1"/>
    <w:rsid w:val="00937A6B"/>
  </w:style>
  <w:style w:type="paragraph" w:styleId="Web">
    <w:name w:val="Normal (Web)"/>
    <w:basedOn w:val="a0"/>
    <w:unhideWhenUsed/>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styleId="aa">
    <w:name w:val="Strong"/>
    <w:basedOn w:val="a1"/>
    <w:uiPriority w:val="22"/>
    <w:qFormat/>
    <w:rsid w:val="00937A6B"/>
    <w:rPr>
      <w:b/>
      <w:bCs/>
    </w:rPr>
  </w:style>
  <w:style w:type="character" w:customStyle="1" w:styleId="1Char">
    <w:name w:val="Επικεφαλίδα 1 Char"/>
    <w:basedOn w:val="a1"/>
    <w:link w:val="10"/>
    <w:uiPriority w:val="9"/>
    <w:rsid w:val="008B1058"/>
    <w:rPr>
      <w:rFonts w:asciiTheme="majorHAnsi" w:eastAsiaTheme="majorEastAsia" w:hAnsiTheme="majorHAnsi" w:cstheme="majorBidi"/>
      <w:color w:val="2E74B5" w:themeColor="accent1" w:themeShade="BF"/>
      <w:sz w:val="32"/>
      <w:szCs w:val="32"/>
      <w:u w:color="000000"/>
    </w:rPr>
  </w:style>
  <w:style w:type="paragraph" w:customStyle="1" w:styleId="Default">
    <w:name w:val="Default"/>
    <w:rsid w:val="00FF4A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en-US"/>
    </w:rPr>
  </w:style>
  <w:style w:type="table" w:styleId="ab">
    <w:name w:val="Table Grid"/>
    <w:basedOn w:val="a2"/>
    <w:uiPriority w:val="39"/>
    <w:rsid w:val="00627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1"/>
    <w:link w:val="3"/>
    <w:rsid w:val="00E769FE"/>
    <w:rPr>
      <w:rFonts w:ascii="Cambria" w:eastAsia="Times New Roman" w:hAnsi="Cambria"/>
      <w:b/>
      <w:bCs/>
      <w:sz w:val="26"/>
      <w:szCs w:val="26"/>
      <w:bdr w:val="none" w:sz="0" w:space="0" w:color="auto"/>
      <w:lang w:val="en-GB" w:eastAsia="en-GB"/>
    </w:rPr>
  </w:style>
  <w:style w:type="paragraph" w:styleId="ac">
    <w:name w:val="Title"/>
    <w:basedOn w:val="a0"/>
    <w:link w:val="Char1"/>
    <w:qFormat/>
    <w:rsid w:val="00E769FE"/>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Arial" w:eastAsia="Times New Roman" w:hAnsi="Arial" w:cs="Arial"/>
      <w:b/>
      <w:bCs/>
      <w:color w:val="auto"/>
      <w:sz w:val="24"/>
      <w:szCs w:val="24"/>
      <w:bdr w:val="none" w:sz="0" w:space="0" w:color="auto"/>
    </w:rPr>
  </w:style>
  <w:style w:type="character" w:customStyle="1" w:styleId="Char1">
    <w:name w:val="Τίτλος Char"/>
    <w:basedOn w:val="a1"/>
    <w:link w:val="ac"/>
    <w:rsid w:val="00E769FE"/>
    <w:rPr>
      <w:rFonts w:ascii="Arial" w:eastAsia="Times New Roman" w:hAnsi="Arial" w:cs="Arial"/>
      <w:b/>
      <w:bCs/>
      <w:sz w:val="24"/>
      <w:szCs w:val="24"/>
      <w:bdr w:val="none" w:sz="0" w:space="0" w:color="auto"/>
    </w:rPr>
  </w:style>
  <w:style w:type="character" w:customStyle="1" w:styleId="11">
    <w:name w:val="Ανεπίλυτη αναφορά1"/>
    <w:basedOn w:val="a1"/>
    <w:uiPriority w:val="99"/>
    <w:semiHidden/>
    <w:unhideWhenUsed/>
    <w:rsid w:val="00CB5148"/>
    <w:rPr>
      <w:color w:val="605E5C"/>
      <w:shd w:val="clear" w:color="auto" w:fill="E1DFDD"/>
    </w:rPr>
  </w:style>
  <w:style w:type="character" w:customStyle="1" w:styleId="4Char">
    <w:name w:val="Επικεφαλίδα 4 Char"/>
    <w:basedOn w:val="a1"/>
    <w:link w:val="4"/>
    <w:uiPriority w:val="9"/>
    <w:rsid w:val="002E54A4"/>
    <w:rPr>
      <w:rFonts w:asciiTheme="majorHAnsi" w:eastAsiaTheme="majorEastAsia" w:hAnsiTheme="majorHAnsi" w:cstheme="majorBidi"/>
      <w:i/>
      <w:iCs/>
      <w:color w:val="2E74B5" w:themeColor="accent1" w:themeShade="BF"/>
      <w:sz w:val="22"/>
      <w:szCs w:val="22"/>
      <w:u w:color="000000"/>
    </w:rPr>
  </w:style>
  <w:style w:type="paragraph" w:customStyle="1" w:styleId="ad">
    <w:name w:val="Επικεφαλίδα υπότιτλων"/>
    <w:basedOn w:val="10"/>
    <w:qFormat/>
    <w:rsid w:val="00F10AC4"/>
    <w:pPr>
      <w:keepLines w:val="0"/>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60" w:line="360" w:lineRule="auto"/>
      <w:jc w:val="both"/>
    </w:pPr>
    <w:rPr>
      <w:rFonts w:ascii="Times New Roman" w:eastAsia="Times New Roman" w:hAnsi="Times New Roman" w:cs="Times New Roman"/>
      <w:b/>
      <w:bCs/>
      <w:i/>
      <w:color w:val="auto"/>
      <w:sz w:val="24"/>
      <w:szCs w:val="24"/>
      <w:bdr w:val="none" w:sz="0" w:space="0" w:color="auto"/>
    </w:rPr>
  </w:style>
  <w:style w:type="character" w:styleId="ae">
    <w:name w:val="annotation reference"/>
    <w:basedOn w:val="a1"/>
    <w:uiPriority w:val="99"/>
    <w:semiHidden/>
    <w:unhideWhenUsed/>
    <w:rsid w:val="00E07031"/>
    <w:rPr>
      <w:sz w:val="16"/>
      <w:szCs w:val="16"/>
    </w:rPr>
  </w:style>
  <w:style w:type="paragraph" w:styleId="af">
    <w:name w:val="annotation text"/>
    <w:basedOn w:val="a0"/>
    <w:link w:val="Char2"/>
    <w:uiPriority w:val="99"/>
    <w:unhideWhenUsed/>
    <w:rsid w:val="00E07031"/>
    <w:rPr>
      <w:sz w:val="20"/>
      <w:szCs w:val="20"/>
    </w:rPr>
  </w:style>
  <w:style w:type="character" w:customStyle="1" w:styleId="Char2">
    <w:name w:val="Κείμενο σχολίου Char"/>
    <w:basedOn w:val="a1"/>
    <w:link w:val="af"/>
    <w:uiPriority w:val="99"/>
    <w:rsid w:val="00E07031"/>
    <w:rPr>
      <w:rFonts w:ascii="Comic Sans MS" w:hAnsi="Comic Sans MS" w:cs="Arial Unicode MS"/>
      <w:color w:val="000000"/>
      <w:u w:color="000000"/>
    </w:rPr>
  </w:style>
  <w:style w:type="paragraph" w:styleId="af0">
    <w:name w:val="annotation subject"/>
    <w:basedOn w:val="af"/>
    <w:next w:val="af"/>
    <w:link w:val="Char3"/>
    <w:uiPriority w:val="99"/>
    <w:semiHidden/>
    <w:unhideWhenUsed/>
    <w:rsid w:val="00E07031"/>
    <w:rPr>
      <w:b/>
      <w:bCs/>
    </w:rPr>
  </w:style>
  <w:style w:type="character" w:customStyle="1" w:styleId="Char3">
    <w:name w:val="Θέμα σχολίου Char"/>
    <w:basedOn w:val="Char2"/>
    <w:link w:val="af0"/>
    <w:uiPriority w:val="99"/>
    <w:semiHidden/>
    <w:rsid w:val="00E07031"/>
    <w:rPr>
      <w:rFonts w:ascii="Comic Sans MS" w:hAnsi="Comic Sans MS" w:cs="Arial Unicode MS"/>
      <w:b/>
      <w:bCs/>
      <w:color w:val="000000"/>
      <w:u w:color="000000"/>
    </w:rPr>
  </w:style>
  <w:style w:type="paragraph" w:styleId="af1">
    <w:name w:val="Balloon Text"/>
    <w:basedOn w:val="a0"/>
    <w:link w:val="Char4"/>
    <w:uiPriority w:val="99"/>
    <w:semiHidden/>
    <w:unhideWhenUsed/>
    <w:rsid w:val="00E07031"/>
    <w:pPr>
      <w:spacing w:after="0"/>
    </w:pPr>
    <w:rPr>
      <w:rFonts w:ascii="Segoe UI" w:hAnsi="Segoe UI" w:cs="Segoe UI"/>
      <w:sz w:val="18"/>
      <w:szCs w:val="18"/>
    </w:rPr>
  </w:style>
  <w:style w:type="character" w:customStyle="1" w:styleId="Char4">
    <w:name w:val="Κείμενο πλαισίου Char"/>
    <w:basedOn w:val="a1"/>
    <w:link w:val="af1"/>
    <w:uiPriority w:val="99"/>
    <w:semiHidden/>
    <w:rsid w:val="00E07031"/>
    <w:rPr>
      <w:rFonts w:ascii="Segoe UI" w:hAnsi="Segoe UI" w:cs="Segoe UI"/>
      <w:color w:val="000000"/>
      <w:sz w:val="18"/>
      <w:szCs w:val="18"/>
      <w:u w:color="000000"/>
    </w:rPr>
  </w:style>
  <w:style w:type="character" w:styleId="af2">
    <w:name w:val="Placeholder Text"/>
    <w:basedOn w:val="a1"/>
    <w:uiPriority w:val="99"/>
    <w:semiHidden/>
    <w:rsid w:val="0095714A"/>
    <w:rPr>
      <w:color w:val="808080"/>
    </w:rPr>
  </w:style>
  <w:style w:type="paragraph" w:styleId="af3">
    <w:name w:val="Revision"/>
    <w:hidden/>
    <w:uiPriority w:val="99"/>
    <w:semiHidden/>
    <w:rsid w:val="00186904"/>
    <w:pPr>
      <w:pBdr>
        <w:top w:val="none" w:sz="0" w:space="0" w:color="auto"/>
        <w:left w:val="none" w:sz="0" w:space="0" w:color="auto"/>
        <w:bottom w:val="none" w:sz="0" w:space="0" w:color="auto"/>
        <w:right w:val="none" w:sz="0" w:space="0" w:color="auto"/>
        <w:between w:val="none" w:sz="0" w:space="0" w:color="auto"/>
        <w:bar w:val="none" w:sz="0" w:color="auto"/>
      </w:pBdr>
    </w:pPr>
    <w:rPr>
      <w:rFonts w:ascii="Comic Sans MS" w:hAnsi="Comic Sans MS" w:cs="Arial Unicode MS"/>
      <w:color w:val="000000"/>
      <w:sz w:val="22"/>
      <w:szCs w:val="22"/>
      <w:u w:color="000000"/>
    </w:rPr>
  </w:style>
  <w:style w:type="character" w:styleId="-0">
    <w:name w:val="FollowedHyperlink"/>
    <w:basedOn w:val="a1"/>
    <w:uiPriority w:val="99"/>
    <w:semiHidden/>
    <w:unhideWhenUsed/>
    <w:rsid w:val="00507BB2"/>
    <w:rPr>
      <w:color w:val="FF00FF" w:themeColor="followedHyperlink"/>
      <w:u w:val="single"/>
    </w:rPr>
  </w:style>
  <w:style w:type="paragraph" w:styleId="af4">
    <w:name w:val="caption"/>
    <w:basedOn w:val="a0"/>
    <w:next w:val="a0"/>
    <w:uiPriority w:val="35"/>
    <w:unhideWhenUsed/>
    <w:qFormat/>
    <w:rsid w:val="00F751F2"/>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326797">
      <w:bodyDiv w:val="1"/>
      <w:marLeft w:val="0"/>
      <w:marRight w:val="0"/>
      <w:marTop w:val="0"/>
      <w:marBottom w:val="0"/>
      <w:divBdr>
        <w:top w:val="none" w:sz="0" w:space="0" w:color="auto"/>
        <w:left w:val="none" w:sz="0" w:space="0" w:color="auto"/>
        <w:bottom w:val="none" w:sz="0" w:space="0" w:color="auto"/>
        <w:right w:val="none" w:sz="0" w:space="0" w:color="auto"/>
      </w:divBdr>
      <w:divsChild>
        <w:div w:id="542712880">
          <w:marLeft w:val="0"/>
          <w:marRight w:val="0"/>
          <w:marTop w:val="0"/>
          <w:marBottom w:val="0"/>
          <w:divBdr>
            <w:top w:val="none" w:sz="0" w:space="0" w:color="auto"/>
            <w:left w:val="none" w:sz="0" w:space="0" w:color="auto"/>
            <w:bottom w:val="none" w:sz="0" w:space="0" w:color="auto"/>
            <w:right w:val="none" w:sz="0" w:space="0" w:color="auto"/>
          </w:divBdr>
          <w:divsChild>
            <w:div w:id="1656955827">
              <w:marLeft w:val="0"/>
              <w:marRight w:val="0"/>
              <w:marTop w:val="0"/>
              <w:marBottom w:val="0"/>
              <w:divBdr>
                <w:top w:val="none" w:sz="0" w:space="0" w:color="auto"/>
                <w:left w:val="none" w:sz="0" w:space="0" w:color="auto"/>
                <w:bottom w:val="none" w:sz="0" w:space="0" w:color="auto"/>
                <w:right w:val="none" w:sz="0" w:space="0" w:color="auto"/>
              </w:divBdr>
              <w:divsChild>
                <w:div w:id="1296714283">
                  <w:marLeft w:val="0"/>
                  <w:marRight w:val="0"/>
                  <w:marTop w:val="0"/>
                  <w:marBottom w:val="0"/>
                  <w:divBdr>
                    <w:top w:val="none" w:sz="0" w:space="0" w:color="auto"/>
                    <w:left w:val="none" w:sz="0" w:space="0" w:color="auto"/>
                    <w:bottom w:val="none" w:sz="0" w:space="0" w:color="auto"/>
                    <w:right w:val="none" w:sz="0" w:space="0" w:color="auto"/>
                  </w:divBdr>
                  <w:divsChild>
                    <w:div w:id="261301209">
                      <w:marLeft w:val="0"/>
                      <w:marRight w:val="0"/>
                      <w:marTop w:val="0"/>
                      <w:marBottom w:val="0"/>
                      <w:divBdr>
                        <w:top w:val="none" w:sz="0" w:space="0" w:color="auto"/>
                        <w:left w:val="none" w:sz="0" w:space="0" w:color="auto"/>
                        <w:bottom w:val="none" w:sz="0" w:space="0" w:color="auto"/>
                        <w:right w:val="none" w:sz="0" w:space="0" w:color="auto"/>
                      </w:divBdr>
                      <w:divsChild>
                        <w:div w:id="15738443">
                          <w:marLeft w:val="0"/>
                          <w:marRight w:val="0"/>
                          <w:marTop w:val="0"/>
                          <w:marBottom w:val="0"/>
                          <w:divBdr>
                            <w:top w:val="none" w:sz="0" w:space="0" w:color="auto"/>
                            <w:left w:val="none" w:sz="0" w:space="0" w:color="auto"/>
                            <w:bottom w:val="none" w:sz="0" w:space="0" w:color="auto"/>
                            <w:right w:val="none" w:sz="0" w:space="0" w:color="auto"/>
                          </w:divBdr>
                          <w:divsChild>
                            <w:div w:id="5987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55479">
          <w:marLeft w:val="0"/>
          <w:marRight w:val="0"/>
          <w:marTop w:val="0"/>
          <w:marBottom w:val="0"/>
          <w:divBdr>
            <w:top w:val="none" w:sz="0" w:space="0" w:color="auto"/>
            <w:left w:val="none" w:sz="0" w:space="0" w:color="auto"/>
            <w:bottom w:val="none" w:sz="0" w:space="0" w:color="auto"/>
            <w:right w:val="none" w:sz="0" w:space="0" w:color="auto"/>
          </w:divBdr>
          <w:divsChild>
            <w:div w:id="1800028946">
              <w:marLeft w:val="0"/>
              <w:marRight w:val="0"/>
              <w:marTop w:val="0"/>
              <w:marBottom w:val="0"/>
              <w:divBdr>
                <w:top w:val="none" w:sz="0" w:space="0" w:color="auto"/>
                <w:left w:val="none" w:sz="0" w:space="0" w:color="auto"/>
                <w:bottom w:val="none" w:sz="0" w:space="0" w:color="auto"/>
                <w:right w:val="none" w:sz="0" w:space="0" w:color="auto"/>
              </w:divBdr>
              <w:divsChild>
                <w:div w:id="1167212308">
                  <w:marLeft w:val="0"/>
                  <w:marRight w:val="0"/>
                  <w:marTop w:val="0"/>
                  <w:marBottom w:val="0"/>
                  <w:divBdr>
                    <w:top w:val="none" w:sz="0" w:space="0" w:color="auto"/>
                    <w:left w:val="none" w:sz="0" w:space="0" w:color="auto"/>
                    <w:bottom w:val="none" w:sz="0" w:space="0" w:color="auto"/>
                    <w:right w:val="none" w:sz="0" w:space="0" w:color="auto"/>
                  </w:divBdr>
                  <w:divsChild>
                    <w:div w:id="45613825">
                      <w:marLeft w:val="0"/>
                      <w:marRight w:val="0"/>
                      <w:marTop w:val="0"/>
                      <w:marBottom w:val="0"/>
                      <w:divBdr>
                        <w:top w:val="none" w:sz="0" w:space="0" w:color="auto"/>
                        <w:left w:val="none" w:sz="0" w:space="0" w:color="auto"/>
                        <w:bottom w:val="none" w:sz="0" w:space="0" w:color="auto"/>
                        <w:right w:val="none" w:sz="0" w:space="0" w:color="auto"/>
                      </w:divBdr>
                      <w:divsChild>
                        <w:div w:id="308823011">
                          <w:marLeft w:val="0"/>
                          <w:marRight w:val="0"/>
                          <w:marTop w:val="0"/>
                          <w:marBottom w:val="0"/>
                          <w:divBdr>
                            <w:top w:val="none" w:sz="0" w:space="0" w:color="auto"/>
                            <w:left w:val="none" w:sz="0" w:space="0" w:color="auto"/>
                            <w:bottom w:val="none" w:sz="0" w:space="0" w:color="auto"/>
                            <w:right w:val="none" w:sz="0" w:space="0" w:color="auto"/>
                          </w:divBdr>
                          <w:divsChild>
                            <w:div w:id="15043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162279">
          <w:marLeft w:val="0"/>
          <w:marRight w:val="0"/>
          <w:marTop w:val="0"/>
          <w:marBottom w:val="0"/>
          <w:divBdr>
            <w:top w:val="none" w:sz="0" w:space="0" w:color="auto"/>
            <w:left w:val="none" w:sz="0" w:space="0" w:color="auto"/>
            <w:bottom w:val="none" w:sz="0" w:space="0" w:color="auto"/>
            <w:right w:val="none" w:sz="0" w:space="0" w:color="auto"/>
          </w:divBdr>
          <w:divsChild>
            <w:div w:id="120614704">
              <w:marLeft w:val="0"/>
              <w:marRight w:val="0"/>
              <w:marTop w:val="0"/>
              <w:marBottom w:val="0"/>
              <w:divBdr>
                <w:top w:val="none" w:sz="0" w:space="0" w:color="auto"/>
                <w:left w:val="none" w:sz="0" w:space="0" w:color="auto"/>
                <w:bottom w:val="none" w:sz="0" w:space="0" w:color="auto"/>
                <w:right w:val="none" w:sz="0" w:space="0" w:color="auto"/>
              </w:divBdr>
              <w:divsChild>
                <w:div w:id="1946957391">
                  <w:marLeft w:val="0"/>
                  <w:marRight w:val="0"/>
                  <w:marTop w:val="0"/>
                  <w:marBottom w:val="0"/>
                  <w:divBdr>
                    <w:top w:val="none" w:sz="0" w:space="0" w:color="auto"/>
                    <w:left w:val="none" w:sz="0" w:space="0" w:color="auto"/>
                    <w:bottom w:val="none" w:sz="0" w:space="0" w:color="auto"/>
                    <w:right w:val="none" w:sz="0" w:space="0" w:color="auto"/>
                  </w:divBdr>
                  <w:divsChild>
                    <w:div w:id="35735905">
                      <w:marLeft w:val="0"/>
                      <w:marRight w:val="0"/>
                      <w:marTop w:val="0"/>
                      <w:marBottom w:val="0"/>
                      <w:divBdr>
                        <w:top w:val="none" w:sz="0" w:space="0" w:color="auto"/>
                        <w:left w:val="none" w:sz="0" w:space="0" w:color="auto"/>
                        <w:bottom w:val="none" w:sz="0" w:space="0" w:color="auto"/>
                        <w:right w:val="none" w:sz="0" w:space="0" w:color="auto"/>
                      </w:divBdr>
                    </w:div>
                    <w:div w:id="9895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5456">
          <w:marLeft w:val="0"/>
          <w:marRight w:val="0"/>
          <w:marTop w:val="0"/>
          <w:marBottom w:val="0"/>
          <w:divBdr>
            <w:top w:val="none" w:sz="0" w:space="0" w:color="auto"/>
            <w:left w:val="none" w:sz="0" w:space="0" w:color="auto"/>
            <w:bottom w:val="none" w:sz="0" w:space="0" w:color="auto"/>
            <w:right w:val="none" w:sz="0" w:space="0" w:color="auto"/>
          </w:divBdr>
          <w:divsChild>
            <w:div w:id="1108819019">
              <w:marLeft w:val="0"/>
              <w:marRight w:val="0"/>
              <w:marTop w:val="0"/>
              <w:marBottom w:val="0"/>
              <w:divBdr>
                <w:top w:val="none" w:sz="0" w:space="0" w:color="auto"/>
                <w:left w:val="none" w:sz="0" w:space="0" w:color="auto"/>
                <w:bottom w:val="none" w:sz="0" w:space="0" w:color="auto"/>
                <w:right w:val="none" w:sz="0" w:space="0" w:color="auto"/>
              </w:divBdr>
              <w:divsChild>
                <w:div w:id="729353702">
                  <w:marLeft w:val="0"/>
                  <w:marRight w:val="0"/>
                  <w:marTop w:val="0"/>
                  <w:marBottom w:val="0"/>
                  <w:divBdr>
                    <w:top w:val="none" w:sz="0" w:space="0" w:color="auto"/>
                    <w:left w:val="none" w:sz="0" w:space="0" w:color="auto"/>
                    <w:bottom w:val="none" w:sz="0" w:space="0" w:color="auto"/>
                    <w:right w:val="none" w:sz="0" w:space="0" w:color="auto"/>
                  </w:divBdr>
                  <w:divsChild>
                    <w:div w:id="7902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5965">
          <w:marLeft w:val="0"/>
          <w:marRight w:val="0"/>
          <w:marTop w:val="0"/>
          <w:marBottom w:val="0"/>
          <w:divBdr>
            <w:top w:val="none" w:sz="0" w:space="0" w:color="auto"/>
            <w:left w:val="none" w:sz="0" w:space="0" w:color="auto"/>
            <w:bottom w:val="none" w:sz="0" w:space="0" w:color="auto"/>
            <w:right w:val="none" w:sz="0" w:space="0" w:color="auto"/>
          </w:divBdr>
          <w:divsChild>
            <w:div w:id="1459376972">
              <w:marLeft w:val="0"/>
              <w:marRight w:val="0"/>
              <w:marTop w:val="0"/>
              <w:marBottom w:val="0"/>
              <w:divBdr>
                <w:top w:val="none" w:sz="0" w:space="0" w:color="auto"/>
                <w:left w:val="none" w:sz="0" w:space="0" w:color="auto"/>
                <w:bottom w:val="none" w:sz="0" w:space="0" w:color="auto"/>
                <w:right w:val="none" w:sz="0" w:space="0" w:color="auto"/>
              </w:divBdr>
              <w:divsChild>
                <w:div w:id="1032610605">
                  <w:marLeft w:val="0"/>
                  <w:marRight w:val="0"/>
                  <w:marTop w:val="0"/>
                  <w:marBottom w:val="0"/>
                  <w:divBdr>
                    <w:top w:val="none" w:sz="0" w:space="0" w:color="auto"/>
                    <w:left w:val="none" w:sz="0" w:space="0" w:color="auto"/>
                    <w:bottom w:val="none" w:sz="0" w:space="0" w:color="auto"/>
                    <w:right w:val="none" w:sz="0" w:space="0" w:color="auto"/>
                  </w:divBdr>
                  <w:divsChild>
                    <w:div w:id="1500579602">
                      <w:marLeft w:val="0"/>
                      <w:marRight w:val="0"/>
                      <w:marTop w:val="0"/>
                      <w:marBottom w:val="0"/>
                      <w:divBdr>
                        <w:top w:val="none" w:sz="0" w:space="0" w:color="auto"/>
                        <w:left w:val="none" w:sz="0" w:space="0" w:color="auto"/>
                        <w:bottom w:val="none" w:sz="0" w:space="0" w:color="auto"/>
                        <w:right w:val="none" w:sz="0" w:space="0" w:color="auto"/>
                      </w:divBdr>
                      <w:divsChild>
                        <w:div w:id="1158038792">
                          <w:marLeft w:val="0"/>
                          <w:marRight w:val="0"/>
                          <w:marTop w:val="0"/>
                          <w:marBottom w:val="0"/>
                          <w:divBdr>
                            <w:top w:val="none" w:sz="0" w:space="0" w:color="auto"/>
                            <w:left w:val="none" w:sz="0" w:space="0" w:color="auto"/>
                            <w:bottom w:val="none" w:sz="0" w:space="0" w:color="auto"/>
                            <w:right w:val="none" w:sz="0" w:space="0" w:color="auto"/>
                          </w:divBdr>
                          <w:divsChild>
                            <w:div w:id="1307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76054">
          <w:marLeft w:val="0"/>
          <w:marRight w:val="0"/>
          <w:marTop w:val="0"/>
          <w:marBottom w:val="0"/>
          <w:divBdr>
            <w:top w:val="none" w:sz="0" w:space="0" w:color="auto"/>
            <w:left w:val="none" w:sz="0" w:space="0" w:color="auto"/>
            <w:bottom w:val="none" w:sz="0" w:space="0" w:color="auto"/>
            <w:right w:val="none" w:sz="0" w:space="0" w:color="auto"/>
          </w:divBdr>
          <w:divsChild>
            <w:div w:id="1808164437">
              <w:marLeft w:val="0"/>
              <w:marRight w:val="0"/>
              <w:marTop w:val="0"/>
              <w:marBottom w:val="0"/>
              <w:divBdr>
                <w:top w:val="none" w:sz="0" w:space="0" w:color="auto"/>
                <w:left w:val="none" w:sz="0" w:space="0" w:color="auto"/>
                <w:bottom w:val="none" w:sz="0" w:space="0" w:color="auto"/>
                <w:right w:val="none" w:sz="0" w:space="0" w:color="auto"/>
              </w:divBdr>
              <w:divsChild>
                <w:div w:id="221141338">
                  <w:marLeft w:val="0"/>
                  <w:marRight w:val="0"/>
                  <w:marTop w:val="0"/>
                  <w:marBottom w:val="0"/>
                  <w:divBdr>
                    <w:top w:val="none" w:sz="0" w:space="0" w:color="auto"/>
                    <w:left w:val="none" w:sz="0" w:space="0" w:color="auto"/>
                    <w:bottom w:val="none" w:sz="0" w:space="0" w:color="auto"/>
                    <w:right w:val="none" w:sz="0" w:space="0" w:color="auto"/>
                  </w:divBdr>
                  <w:divsChild>
                    <w:div w:id="1543444399">
                      <w:marLeft w:val="0"/>
                      <w:marRight w:val="0"/>
                      <w:marTop w:val="0"/>
                      <w:marBottom w:val="0"/>
                      <w:divBdr>
                        <w:top w:val="none" w:sz="0" w:space="0" w:color="auto"/>
                        <w:left w:val="none" w:sz="0" w:space="0" w:color="auto"/>
                        <w:bottom w:val="none" w:sz="0" w:space="0" w:color="auto"/>
                        <w:right w:val="none" w:sz="0" w:space="0" w:color="auto"/>
                      </w:divBdr>
                    </w:div>
                    <w:div w:id="9170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88499">
          <w:marLeft w:val="0"/>
          <w:marRight w:val="0"/>
          <w:marTop w:val="0"/>
          <w:marBottom w:val="0"/>
          <w:divBdr>
            <w:top w:val="none" w:sz="0" w:space="0" w:color="auto"/>
            <w:left w:val="none" w:sz="0" w:space="0" w:color="auto"/>
            <w:bottom w:val="none" w:sz="0" w:space="0" w:color="auto"/>
            <w:right w:val="none" w:sz="0" w:space="0" w:color="auto"/>
          </w:divBdr>
          <w:divsChild>
            <w:div w:id="811220088">
              <w:marLeft w:val="0"/>
              <w:marRight w:val="0"/>
              <w:marTop w:val="0"/>
              <w:marBottom w:val="0"/>
              <w:divBdr>
                <w:top w:val="none" w:sz="0" w:space="0" w:color="auto"/>
                <w:left w:val="none" w:sz="0" w:space="0" w:color="auto"/>
                <w:bottom w:val="none" w:sz="0" w:space="0" w:color="auto"/>
                <w:right w:val="none" w:sz="0" w:space="0" w:color="auto"/>
              </w:divBdr>
              <w:divsChild>
                <w:div w:id="478156042">
                  <w:marLeft w:val="0"/>
                  <w:marRight w:val="0"/>
                  <w:marTop w:val="0"/>
                  <w:marBottom w:val="0"/>
                  <w:divBdr>
                    <w:top w:val="none" w:sz="0" w:space="0" w:color="auto"/>
                    <w:left w:val="none" w:sz="0" w:space="0" w:color="auto"/>
                    <w:bottom w:val="none" w:sz="0" w:space="0" w:color="auto"/>
                    <w:right w:val="none" w:sz="0" w:space="0" w:color="auto"/>
                  </w:divBdr>
                  <w:divsChild>
                    <w:div w:id="1378815017">
                      <w:marLeft w:val="0"/>
                      <w:marRight w:val="0"/>
                      <w:marTop w:val="0"/>
                      <w:marBottom w:val="0"/>
                      <w:divBdr>
                        <w:top w:val="none" w:sz="0" w:space="0" w:color="auto"/>
                        <w:left w:val="none" w:sz="0" w:space="0" w:color="auto"/>
                        <w:bottom w:val="none" w:sz="0" w:space="0" w:color="auto"/>
                        <w:right w:val="none" w:sz="0" w:space="0" w:color="auto"/>
                      </w:divBdr>
                      <w:divsChild>
                        <w:div w:id="2142187188">
                          <w:marLeft w:val="0"/>
                          <w:marRight w:val="0"/>
                          <w:marTop w:val="0"/>
                          <w:marBottom w:val="0"/>
                          <w:divBdr>
                            <w:top w:val="none" w:sz="0" w:space="0" w:color="auto"/>
                            <w:left w:val="none" w:sz="0" w:space="0" w:color="auto"/>
                            <w:bottom w:val="none" w:sz="0" w:space="0" w:color="auto"/>
                            <w:right w:val="none" w:sz="0" w:space="0" w:color="auto"/>
                          </w:divBdr>
                          <w:divsChild>
                            <w:div w:id="1523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49139">
          <w:marLeft w:val="0"/>
          <w:marRight w:val="0"/>
          <w:marTop w:val="0"/>
          <w:marBottom w:val="0"/>
          <w:divBdr>
            <w:top w:val="none" w:sz="0" w:space="0" w:color="auto"/>
            <w:left w:val="none" w:sz="0" w:space="0" w:color="auto"/>
            <w:bottom w:val="none" w:sz="0" w:space="0" w:color="auto"/>
            <w:right w:val="none" w:sz="0" w:space="0" w:color="auto"/>
          </w:divBdr>
          <w:divsChild>
            <w:div w:id="201133058">
              <w:marLeft w:val="0"/>
              <w:marRight w:val="0"/>
              <w:marTop w:val="0"/>
              <w:marBottom w:val="0"/>
              <w:divBdr>
                <w:top w:val="none" w:sz="0" w:space="0" w:color="auto"/>
                <w:left w:val="none" w:sz="0" w:space="0" w:color="auto"/>
                <w:bottom w:val="none" w:sz="0" w:space="0" w:color="auto"/>
                <w:right w:val="none" w:sz="0" w:space="0" w:color="auto"/>
              </w:divBdr>
              <w:divsChild>
                <w:div w:id="947077885">
                  <w:marLeft w:val="0"/>
                  <w:marRight w:val="0"/>
                  <w:marTop w:val="0"/>
                  <w:marBottom w:val="0"/>
                  <w:divBdr>
                    <w:top w:val="none" w:sz="0" w:space="0" w:color="auto"/>
                    <w:left w:val="none" w:sz="0" w:space="0" w:color="auto"/>
                    <w:bottom w:val="none" w:sz="0" w:space="0" w:color="auto"/>
                    <w:right w:val="none" w:sz="0" w:space="0" w:color="auto"/>
                  </w:divBdr>
                  <w:divsChild>
                    <w:div w:id="1542521247">
                      <w:marLeft w:val="0"/>
                      <w:marRight w:val="0"/>
                      <w:marTop w:val="0"/>
                      <w:marBottom w:val="0"/>
                      <w:divBdr>
                        <w:top w:val="none" w:sz="0" w:space="0" w:color="auto"/>
                        <w:left w:val="none" w:sz="0" w:space="0" w:color="auto"/>
                        <w:bottom w:val="none" w:sz="0" w:space="0" w:color="auto"/>
                        <w:right w:val="none" w:sz="0" w:space="0" w:color="auto"/>
                      </w:divBdr>
                      <w:divsChild>
                        <w:div w:id="1659188931">
                          <w:marLeft w:val="0"/>
                          <w:marRight w:val="0"/>
                          <w:marTop w:val="0"/>
                          <w:marBottom w:val="0"/>
                          <w:divBdr>
                            <w:top w:val="none" w:sz="0" w:space="0" w:color="auto"/>
                            <w:left w:val="none" w:sz="0" w:space="0" w:color="auto"/>
                            <w:bottom w:val="none" w:sz="0" w:space="0" w:color="auto"/>
                            <w:right w:val="none" w:sz="0" w:space="0" w:color="auto"/>
                          </w:divBdr>
                          <w:divsChild>
                            <w:div w:id="11160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466119">
      <w:bodyDiv w:val="1"/>
      <w:marLeft w:val="0"/>
      <w:marRight w:val="0"/>
      <w:marTop w:val="0"/>
      <w:marBottom w:val="0"/>
      <w:divBdr>
        <w:top w:val="none" w:sz="0" w:space="0" w:color="auto"/>
        <w:left w:val="none" w:sz="0" w:space="0" w:color="auto"/>
        <w:bottom w:val="none" w:sz="0" w:space="0" w:color="auto"/>
        <w:right w:val="none" w:sz="0" w:space="0" w:color="auto"/>
      </w:divBdr>
    </w:div>
    <w:div w:id="1407725509">
      <w:bodyDiv w:val="1"/>
      <w:marLeft w:val="0"/>
      <w:marRight w:val="0"/>
      <w:marTop w:val="0"/>
      <w:marBottom w:val="0"/>
      <w:divBdr>
        <w:top w:val="none" w:sz="0" w:space="0" w:color="auto"/>
        <w:left w:val="none" w:sz="0" w:space="0" w:color="auto"/>
        <w:bottom w:val="none" w:sz="0" w:space="0" w:color="auto"/>
        <w:right w:val="none" w:sz="0" w:space="0" w:color="auto"/>
      </w:divBdr>
    </w:div>
    <w:div w:id="1738671852">
      <w:bodyDiv w:val="1"/>
      <w:marLeft w:val="0"/>
      <w:marRight w:val="0"/>
      <w:marTop w:val="0"/>
      <w:marBottom w:val="0"/>
      <w:divBdr>
        <w:top w:val="none" w:sz="0" w:space="0" w:color="auto"/>
        <w:left w:val="none" w:sz="0" w:space="0" w:color="auto"/>
        <w:bottom w:val="none" w:sz="0" w:space="0" w:color="auto"/>
        <w:right w:val="none" w:sz="0" w:space="0" w:color="auto"/>
      </w:divBdr>
    </w:div>
    <w:div w:id="1759059498">
      <w:bodyDiv w:val="1"/>
      <w:marLeft w:val="0"/>
      <w:marRight w:val="0"/>
      <w:marTop w:val="0"/>
      <w:marBottom w:val="0"/>
      <w:divBdr>
        <w:top w:val="none" w:sz="0" w:space="0" w:color="auto"/>
        <w:left w:val="none" w:sz="0" w:space="0" w:color="auto"/>
        <w:bottom w:val="none" w:sz="0" w:space="0" w:color="auto"/>
        <w:right w:val="none" w:sz="0" w:space="0" w:color="auto"/>
      </w:divBdr>
    </w:div>
    <w:div w:id="1942181724">
      <w:bodyDiv w:val="1"/>
      <w:marLeft w:val="0"/>
      <w:marRight w:val="0"/>
      <w:marTop w:val="0"/>
      <w:marBottom w:val="0"/>
      <w:divBdr>
        <w:top w:val="none" w:sz="0" w:space="0" w:color="auto"/>
        <w:left w:val="none" w:sz="0" w:space="0" w:color="auto"/>
        <w:bottom w:val="none" w:sz="0" w:space="0" w:color="auto"/>
        <w:right w:val="none" w:sz="0" w:space="0" w:color="auto"/>
      </w:divBdr>
    </w:div>
    <w:div w:id="1944146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yperlink" Target="https://wordwall.net/el/resource/12186813/%CF%83%CF%8D%CE%B3%CE%BA%CF%81%CE%B9%CF%83%CE%B7-%CE%BA%CE%BB%CE%B1%CF%83%CE%BC%CE%AC%CF%84%CF%89%CE%BD" TargetMode="External"/><Relationship Id="rId7" Type="http://schemas.openxmlformats.org/officeDocument/2006/relationships/settings" Target="settings.xml"/><Relationship Id="rId12" Type="http://schemas.openxmlformats.org/officeDocument/2006/relationships/hyperlink" Target="https://photodentro.edu.gr/v/item/ds/8521/1936"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ordwall.net/el/resource/27523882/%CE%BA%CE%B5%CF%86%CE%AC%CE%BB%CE%B1%CE%B9%CE%BF-17-%CF%83%CF%8D%CE%B3%CE%BA%CF%81%CE%B9%CF%83%CE%B7-%CE%BA%CE%BB%CE%B1%CF%83%CE%BC%CE%AC%CF%84%CF%89%CE%BD"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ordwall.net/el/resource/27523882/%CE%BA%CE%B5%CF%86%CE%AC%CE%BB%CE%B1%CE%B9%CE%BF-17-%CF%83%CF%8D%CE%B3%CE%BA%CF%81%CE%B9%CF%83%CE%B7-%CE%BA%CE%BB%CE%B1%CF%83%CE%BC%CE%AC%CF%84%CF%89%CE%BD" TargetMode="External"/><Relationship Id="rId32" Type="http://schemas.openxmlformats.org/officeDocument/2006/relationships/hyperlink" Target="https://wordwall.net/el/resource/8854516/%CF%83%CF%8D%CE%B3%CE%BA%CF%81%CE%B9%CF%83%CE%B7-%CE%BA%CE%B1%CE%B9-%CE%B4%CE%B9%CE%AC%CF%84%CE%B1%CE%BE%CE%B7-%CE%BA%CE%BB%CE%B1%CF%83%CE%BC%CE%AC%CF%84%CF%89%CE%BD"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s://wordwall.net/el/resource/8854516/%CF%83%CF%8D%CE%B3%CE%BA%CF%81%CE%B9%CF%83%CE%B7-%CE%BA%CE%B1%CE%B9-%CE%B4%CE%B9%CE%AC%CF%84%CE%B1%CE%BE%CE%B7-%CE%BA%CE%BB%CE%B1%CF%83%CE%BC%CE%AC%CF%84%CF%89%CE%BD"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ordwall.net/el/resource/12186813/%CF%83%CF%8D%CE%B3%CE%BA%CF%81%CE%B9%CF%83%CE%B7-%CE%BA%CE%BB%CE%B1%CF%83%CE%BC%CE%AC%CF%84%CF%89%CE%BD" TargetMode="External"/><Relationship Id="rId30" Type="http://schemas.openxmlformats.org/officeDocument/2006/relationships/hyperlink" Target="https://wordwall.net/el/resource/19050980/%CF%83%CF%8D%CE%B3%CE%BA%CF%81%CE%B9%CF%83%CE%B7-%CE%BA%CE%BB%CE%B1%CF%83%CE%BC%CE%AC%CF%84%CF%89%CE%BD" TargetMode="External"/><Relationship Id="rId35" Type="http://schemas.openxmlformats.org/officeDocument/2006/relationships/hyperlink" Target="https://wordwall.net/el/resource/19050980/%CF%83%CF%8D%CE%B3%CE%BA%CF%81%CE%B9%CF%83%CE%B7-%CE%BA%CE%BB%CE%B1%CF%83%CE%BC%CE%AC%CF%84%CF%89%CE%BD"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Θέμα του Office">
      <a:majorFont>
        <a:latin typeface="Helvetica"/>
        <a:ea typeface="Helvetica"/>
        <a:cs typeface="Helvetica"/>
      </a:majorFont>
      <a:minorFont>
        <a:latin typeface="Helvetica"/>
        <a:ea typeface="Helvetica"/>
        <a:cs typeface="Helvetica"/>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C8D73BC4003F4FAFE279D56BFCFE73" ma:contentTypeVersion="2" ma:contentTypeDescription="Create a new document." ma:contentTypeScope="" ma:versionID="2a1e0906ff16d0d78482acf496c39a1e">
  <xsd:schema xmlns:xsd="http://www.w3.org/2001/XMLSchema" xmlns:xs="http://www.w3.org/2001/XMLSchema" xmlns:p="http://schemas.microsoft.com/office/2006/metadata/properties" xmlns:ns2="7dc364a8-5d8c-4afc-a162-4ddb9ffec089" targetNamespace="http://schemas.microsoft.com/office/2006/metadata/properties" ma:root="true" ma:fieldsID="30819009afe734598f36edd0082fd436" ns2:_="">
    <xsd:import namespace="7dc364a8-5d8c-4afc-a162-4ddb9ffec0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364a8-5d8c-4afc-a162-4ddb9ffe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F429B-2650-452B-8290-4205B10498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DB9C7E-A5F6-4456-9DD5-D1466C4F1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364a8-5d8c-4afc-a162-4ddb9ffec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080763-E80A-4AA8-A25F-6BF48BB63FF3}">
  <ds:schemaRefs>
    <ds:schemaRef ds:uri="http://schemas.microsoft.com/sharepoint/v3/contenttype/forms"/>
  </ds:schemaRefs>
</ds:datastoreItem>
</file>

<file path=customXml/itemProps4.xml><?xml version="1.0" encoding="utf-8"?>
<ds:datastoreItem xmlns:ds="http://schemas.openxmlformats.org/officeDocument/2006/customXml" ds:itemID="{6955B939-4D19-4502-BD2B-814257B69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9</Pages>
  <Words>2097</Words>
  <Characters>11330</Characters>
  <Application>Microsoft Office Word</Application>
  <DocSecurity>0</DocSecurity>
  <Lines>94</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Βασική Δομή Διδακτική Σεναρίου_v2.docx</cp:keywords>
  <cp:lastModifiedBy>Τραμπίδου Γεωργία</cp:lastModifiedBy>
  <cp:revision>2</cp:revision>
  <dcterms:created xsi:type="dcterms:W3CDTF">2024-09-29T06:25:00Z</dcterms:created>
  <dcterms:modified xsi:type="dcterms:W3CDTF">2025-01-13T15:05:00Z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